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BD27A" w14:textId="555D149F" w:rsidR="00710FD8" w:rsidRPr="00FA2DEF" w:rsidRDefault="0019788F" w:rsidP="0044133D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FA2DEF">
        <w:rPr>
          <w:rFonts w:ascii="Arial" w:eastAsia="Times New Roman" w:hAnsi="Arial" w:cs="Arial"/>
          <w:b/>
          <w:lang w:eastAsia="pl-PL"/>
        </w:rPr>
        <w:t xml:space="preserve">UMOWA NR </w:t>
      </w:r>
      <w:r w:rsidR="00C816FC" w:rsidRPr="00FA2DEF">
        <w:rPr>
          <w:rFonts w:ascii="Arial" w:hAnsi="Arial" w:cs="Arial"/>
          <w:b/>
        </w:rPr>
        <w:t>TI.</w:t>
      </w:r>
      <w:r w:rsidR="00FA2DEF">
        <w:rPr>
          <w:rFonts w:ascii="Arial" w:hAnsi="Arial" w:cs="Arial"/>
          <w:b/>
        </w:rPr>
        <w:t>21.3.</w:t>
      </w:r>
      <w:r w:rsidR="00830E1B">
        <w:rPr>
          <w:rFonts w:ascii="Arial" w:hAnsi="Arial" w:cs="Arial"/>
          <w:b/>
        </w:rPr>
        <w:t>4</w:t>
      </w:r>
      <w:r w:rsidR="008F27FC" w:rsidRPr="00FA2DEF">
        <w:rPr>
          <w:rFonts w:ascii="Arial" w:hAnsi="Arial" w:cs="Arial"/>
          <w:b/>
        </w:rPr>
        <w:t>.</w:t>
      </w:r>
      <w:r w:rsidR="00C816FC" w:rsidRPr="00FA2DEF">
        <w:rPr>
          <w:rFonts w:ascii="Arial" w:hAnsi="Arial" w:cs="Arial"/>
          <w:b/>
        </w:rPr>
        <w:t>202</w:t>
      </w:r>
      <w:r w:rsidR="00B63C14" w:rsidRPr="00FA2DEF">
        <w:rPr>
          <w:rFonts w:ascii="Arial" w:hAnsi="Arial" w:cs="Arial"/>
          <w:b/>
        </w:rPr>
        <w:t>6</w:t>
      </w:r>
    </w:p>
    <w:p w14:paraId="3E46603A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Zawarta w dniu __________________ w Częstochowie pomiędzy:</w:t>
      </w:r>
    </w:p>
    <w:p w14:paraId="2CE66F2A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______________________________________________________________________________</w:t>
      </w:r>
    </w:p>
    <w:p w14:paraId="1F435F00" w14:textId="77777777" w:rsidR="0019788F" w:rsidRPr="00FA2DEF" w:rsidRDefault="0019788F" w:rsidP="0044133D">
      <w:pPr>
        <w:pStyle w:val="Tekstpodstawowy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FA2DEF">
        <w:rPr>
          <w:rFonts w:ascii="Arial" w:hAnsi="Arial" w:cs="Arial"/>
          <w:sz w:val="22"/>
          <w:szCs w:val="22"/>
        </w:rPr>
        <w:t>zwanym dalej „Zamawiającym", reprezentowanym przez:</w:t>
      </w:r>
    </w:p>
    <w:p w14:paraId="76A03413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______________________________________________________________________________</w:t>
      </w:r>
    </w:p>
    <w:p w14:paraId="7AFABC21" w14:textId="2E93CD88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a</w:t>
      </w:r>
    </w:p>
    <w:p w14:paraId="00102851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______________________________________________________________________________</w:t>
      </w:r>
    </w:p>
    <w:p w14:paraId="06E75551" w14:textId="77777777" w:rsidR="0019788F" w:rsidRPr="00FA2DEF" w:rsidRDefault="0019788F" w:rsidP="0044133D">
      <w:pPr>
        <w:pStyle w:val="Tekstpodstawowy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FA2DEF">
        <w:rPr>
          <w:rFonts w:ascii="Arial" w:hAnsi="Arial" w:cs="Arial"/>
          <w:sz w:val="22"/>
          <w:szCs w:val="22"/>
        </w:rPr>
        <w:t>zwanym dalej „Wykonawcą", reprezentowanym przez:</w:t>
      </w:r>
    </w:p>
    <w:p w14:paraId="73C0A624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______________________________________________________________________________</w:t>
      </w:r>
    </w:p>
    <w:p w14:paraId="40B2B6E5" w14:textId="77777777" w:rsidR="0019788F" w:rsidRPr="00FA2DEF" w:rsidRDefault="0019788F" w:rsidP="0044133D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  <w:kern w:val="20"/>
        </w:rPr>
        <w:t>o następującej treści:</w:t>
      </w:r>
    </w:p>
    <w:p w14:paraId="231F54B9" w14:textId="77777777" w:rsidR="0019788F" w:rsidRPr="00FA2DEF" w:rsidRDefault="0019788F" w:rsidP="003B7B5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FA2DEF">
        <w:rPr>
          <w:rFonts w:ascii="Arial" w:hAnsi="Arial" w:cs="Arial"/>
          <w:b/>
        </w:rPr>
        <w:t>§ 1</w:t>
      </w:r>
    </w:p>
    <w:p w14:paraId="37E7B2C4" w14:textId="40D6AFDF" w:rsidR="00EC10F9" w:rsidRDefault="00592DA3" w:rsidP="00EC10F9">
      <w:pPr>
        <w:pStyle w:val="Akapitzlist"/>
        <w:numPr>
          <w:ilvl w:val="0"/>
          <w:numId w:val="31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 wyniku rozstrzygnięcia postępowania prowadzonego w trybie zapytania ofertowego</w:t>
      </w:r>
      <w:r w:rsidR="00763533" w:rsidRPr="00FA2DEF">
        <w:rPr>
          <w:rFonts w:ascii="Arial" w:hAnsi="Arial" w:cs="Arial"/>
        </w:rPr>
        <w:t xml:space="preserve"> </w:t>
      </w:r>
      <w:r w:rsidRPr="00FA2DEF">
        <w:rPr>
          <w:rFonts w:ascii="Arial" w:hAnsi="Arial" w:cs="Arial"/>
        </w:rPr>
        <w:t xml:space="preserve">z dostępem nieograniczonym Zamawiający zleca, a Wykonawca przyjmuje do wykonania </w:t>
      </w:r>
      <w:r w:rsidR="00830E1B">
        <w:rPr>
          <w:rFonts w:ascii="Arial" w:hAnsi="Arial" w:cs="Arial"/>
        </w:rPr>
        <w:t>wytyczenie geodezyjne projektowanej sieci kanalizacji sanitarnej grawitacyjnej oraz tłocznej</w:t>
      </w:r>
      <w:r w:rsidR="003B4E5B" w:rsidRPr="00FA2DEF">
        <w:rPr>
          <w:rFonts w:ascii="Arial" w:hAnsi="Arial" w:cs="Arial"/>
        </w:rPr>
        <w:t xml:space="preserve">, </w:t>
      </w:r>
      <w:r w:rsidR="00EC10F9">
        <w:rPr>
          <w:rFonts w:ascii="Arial" w:hAnsi="Arial" w:cs="Arial"/>
        </w:rPr>
        <w:t>zgodnie z P</w:t>
      </w:r>
      <w:r w:rsidR="00DC636A">
        <w:rPr>
          <w:rFonts w:ascii="Arial" w:hAnsi="Arial" w:cs="Arial"/>
        </w:rPr>
        <w:t>rojektem</w:t>
      </w:r>
      <w:r w:rsidR="00EC10F9">
        <w:rPr>
          <w:rFonts w:ascii="Arial" w:hAnsi="Arial" w:cs="Arial"/>
        </w:rPr>
        <w:t xml:space="preserve"> Zagospodarowania Terenu stanowiącym </w:t>
      </w:r>
      <w:r w:rsidR="003B4E5B" w:rsidRPr="00FA2DEF">
        <w:rPr>
          <w:rFonts w:ascii="Arial" w:hAnsi="Arial" w:cs="Arial"/>
        </w:rPr>
        <w:t xml:space="preserve">załącznik nr </w:t>
      </w:r>
      <w:r w:rsidR="00AD5ABC">
        <w:rPr>
          <w:rFonts w:ascii="Arial" w:hAnsi="Arial" w:cs="Arial"/>
        </w:rPr>
        <w:t>1</w:t>
      </w:r>
      <w:r w:rsidR="003B4E5B" w:rsidRPr="00FA2DEF">
        <w:rPr>
          <w:rFonts w:ascii="Arial" w:hAnsi="Arial" w:cs="Arial"/>
        </w:rPr>
        <w:t xml:space="preserve"> do umowy.</w:t>
      </w:r>
    </w:p>
    <w:p w14:paraId="7DA9EA51" w14:textId="49087A4A" w:rsidR="00EC10F9" w:rsidRPr="00EC10F9" w:rsidRDefault="00EC10F9" w:rsidP="00EC10F9">
      <w:pPr>
        <w:spacing w:before="120" w:after="120" w:line="240" w:lineRule="auto"/>
        <w:jc w:val="center"/>
        <w:rPr>
          <w:rFonts w:ascii="Arial" w:hAnsi="Arial" w:cs="Arial"/>
          <w:b/>
        </w:rPr>
      </w:pPr>
      <w:r w:rsidRPr="00EC10F9">
        <w:rPr>
          <w:rFonts w:ascii="Arial" w:hAnsi="Arial" w:cs="Arial"/>
          <w:b/>
        </w:rPr>
        <w:t xml:space="preserve">§ </w:t>
      </w:r>
      <w:r>
        <w:rPr>
          <w:rFonts w:ascii="Arial" w:hAnsi="Arial" w:cs="Arial"/>
          <w:b/>
        </w:rPr>
        <w:t>2</w:t>
      </w:r>
    </w:p>
    <w:p w14:paraId="4C5DE9A9" w14:textId="2C17B081" w:rsidR="00830E1B" w:rsidRPr="00EC10F9" w:rsidRDefault="00830E1B" w:rsidP="00EC10F9">
      <w:pPr>
        <w:pStyle w:val="Akapitzlist"/>
        <w:numPr>
          <w:ilvl w:val="0"/>
          <w:numId w:val="37"/>
        </w:numPr>
        <w:spacing w:before="120" w:after="120" w:line="240" w:lineRule="auto"/>
        <w:jc w:val="both"/>
        <w:rPr>
          <w:rFonts w:ascii="Arial" w:hAnsi="Arial" w:cs="Arial"/>
        </w:rPr>
      </w:pPr>
      <w:r w:rsidRPr="00EC10F9">
        <w:rPr>
          <w:rFonts w:ascii="Arial" w:hAnsi="Arial" w:cs="Arial"/>
        </w:rPr>
        <w:t>Wykonawca oświadcza, że posiada specjalistyczny sprzęt oraz urządzenia, a także niezbędną wiedzę i doświadczenie oraz wymagane uprawnienia do wykonywania prac geodezyjnych.</w:t>
      </w:r>
    </w:p>
    <w:p w14:paraId="49D9CCD7" w14:textId="77777777" w:rsidR="00830E1B" w:rsidRPr="00CC3121" w:rsidRDefault="00830E1B" w:rsidP="00830E1B">
      <w:pPr>
        <w:pStyle w:val="Default"/>
        <w:numPr>
          <w:ilvl w:val="0"/>
          <w:numId w:val="37"/>
        </w:numPr>
        <w:spacing w:before="120"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CC3121">
        <w:rPr>
          <w:rFonts w:ascii="Arial" w:hAnsi="Arial" w:cs="Arial"/>
          <w:sz w:val="22"/>
          <w:szCs w:val="22"/>
        </w:rPr>
        <w:t xml:space="preserve">Do obowiązków Wykonawcy </w:t>
      </w:r>
      <w:r>
        <w:rPr>
          <w:rFonts w:ascii="Arial" w:hAnsi="Arial" w:cs="Arial"/>
          <w:sz w:val="22"/>
          <w:szCs w:val="22"/>
        </w:rPr>
        <w:t>należy wykonanie przedmiotu umowy zgodnie z obowiązującymi przepisami z zakresu geodezji i kartografii, w szczególności</w:t>
      </w:r>
      <w:r w:rsidRPr="00CC3121">
        <w:rPr>
          <w:rFonts w:ascii="Arial" w:hAnsi="Arial" w:cs="Arial"/>
          <w:sz w:val="22"/>
          <w:szCs w:val="22"/>
        </w:rPr>
        <w:t xml:space="preserve">: </w:t>
      </w:r>
    </w:p>
    <w:p w14:paraId="44F6916D" w14:textId="24A1C587" w:rsidR="00600228" w:rsidRDefault="00600228" w:rsidP="00AD5ABC">
      <w:pPr>
        <w:pStyle w:val="Default"/>
        <w:numPr>
          <w:ilvl w:val="0"/>
          <w:numId w:val="41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geodezyjne wytyczenie osi trasy kanalizacji grawitacyjnej i kanalizacji tłocznej wraz z obiektami na trasie kanalizacji,</w:t>
      </w:r>
    </w:p>
    <w:p w14:paraId="250721DC" w14:textId="22B668DD" w:rsidR="00830E1B" w:rsidRPr="00D2690C" w:rsidRDefault="00830E1B" w:rsidP="00AD5ABC">
      <w:pPr>
        <w:pStyle w:val="Default"/>
        <w:numPr>
          <w:ilvl w:val="0"/>
          <w:numId w:val="41"/>
        </w:numPr>
        <w:spacing w:before="12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D2690C">
        <w:rPr>
          <w:rFonts w:ascii="Arial" w:hAnsi="Arial" w:cs="Arial"/>
          <w:color w:val="auto"/>
          <w:sz w:val="22"/>
          <w:szCs w:val="22"/>
        </w:rPr>
        <w:t>wyznaczenie geodezyjne w terenie, ze sprawdzeniem prawidłowości tyczenia w stosunku do granic nieruchomości</w:t>
      </w:r>
      <w:r w:rsidR="00AD5ABC">
        <w:rPr>
          <w:rFonts w:ascii="Arial" w:hAnsi="Arial" w:cs="Arial"/>
          <w:color w:val="auto"/>
          <w:sz w:val="22"/>
          <w:szCs w:val="22"/>
        </w:rPr>
        <w:t>.</w:t>
      </w:r>
    </w:p>
    <w:p w14:paraId="573F8792" w14:textId="73B2593D" w:rsidR="00CA437B" w:rsidRPr="00FA2DEF" w:rsidRDefault="00CA437B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3</w:t>
      </w:r>
    </w:p>
    <w:p w14:paraId="3AF63DF3" w14:textId="76FCCD1B" w:rsidR="00FE79C6" w:rsidRPr="00EC10F9" w:rsidRDefault="00EC10F9" w:rsidP="00EC10F9">
      <w:pPr>
        <w:spacing w:before="120" w:after="120" w:line="276" w:lineRule="auto"/>
        <w:jc w:val="both"/>
        <w:rPr>
          <w:rFonts w:ascii="Arial" w:hAnsi="Arial" w:cs="Arial"/>
        </w:rPr>
      </w:pPr>
      <w:bookmarkStart w:id="0" w:name="_Hlk146707221"/>
      <w:r w:rsidRPr="00DB1B14">
        <w:rPr>
          <w:rFonts w:ascii="Arial" w:hAnsi="Arial" w:cs="Arial"/>
        </w:rPr>
        <w:t>Termin wykonania zamówienia –</w:t>
      </w:r>
      <w:r>
        <w:rPr>
          <w:rFonts w:ascii="Arial" w:hAnsi="Arial" w:cs="Arial"/>
        </w:rPr>
        <w:t xml:space="preserve"> </w:t>
      </w:r>
      <w:bookmarkStart w:id="1" w:name="_Hlk171668465"/>
      <w:r>
        <w:rPr>
          <w:rFonts w:ascii="Arial" w:hAnsi="Arial" w:cs="Arial"/>
        </w:rPr>
        <w:t>2 tygodnie od daty podpisania umowy</w:t>
      </w:r>
      <w:bookmarkEnd w:id="1"/>
      <w:r>
        <w:rPr>
          <w:rFonts w:ascii="Arial" w:hAnsi="Arial" w:cs="Arial"/>
        </w:rPr>
        <w:t>.</w:t>
      </w:r>
      <w:r w:rsidR="00FE79C6" w:rsidRPr="00FA2DEF">
        <w:rPr>
          <w:rFonts w:ascii="Arial" w:hAnsi="Arial" w:cs="Arial"/>
          <w:b/>
          <w:bCs/>
        </w:rPr>
        <w:t xml:space="preserve"> </w:t>
      </w:r>
    </w:p>
    <w:p w14:paraId="593C392F" w14:textId="494A1AE2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4</w:t>
      </w:r>
    </w:p>
    <w:bookmarkEnd w:id="0"/>
    <w:p w14:paraId="6F65494F" w14:textId="794B8F30" w:rsidR="00EC10F9" w:rsidRPr="00430955" w:rsidRDefault="00EC10F9" w:rsidP="00EC10F9">
      <w:pPr>
        <w:numPr>
          <w:ilvl w:val="1"/>
          <w:numId w:val="40"/>
        </w:numPr>
        <w:tabs>
          <w:tab w:val="left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Wynagrodzenie za przedmiot umowy </w:t>
      </w:r>
      <w:r w:rsidRPr="00430955">
        <w:rPr>
          <w:rFonts w:ascii="Arial" w:hAnsi="Arial" w:cs="Arial"/>
          <w:bCs/>
        </w:rPr>
        <w:t xml:space="preserve">stanowi kwotę netto </w:t>
      </w:r>
      <w:r>
        <w:rPr>
          <w:rFonts w:ascii="Arial" w:hAnsi="Arial" w:cs="Arial"/>
        </w:rPr>
        <w:t>……………………..</w:t>
      </w:r>
      <w:r w:rsidRPr="00430955">
        <w:rPr>
          <w:rFonts w:ascii="Arial" w:hAnsi="Arial" w:cs="Arial"/>
          <w:bCs/>
        </w:rPr>
        <w:t xml:space="preserve"> zł (słownie:</w:t>
      </w:r>
      <w:r>
        <w:rPr>
          <w:rFonts w:ascii="Arial" w:hAnsi="Arial" w:cs="Arial"/>
          <w:bCs/>
        </w:rPr>
        <w:t xml:space="preserve"> ………………………………..</w:t>
      </w:r>
      <w:r w:rsidRPr="00430955">
        <w:rPr>
          <w:rFonts w:ascii="Arial" w:hAnsi="Arial" w:cs="Arial"/>
          <w:bCs/>
        </w:rPr>
        <w:t xml:space="preserve">) plus </w:t>
      </w:r>
      <w:r>
        <w:rPr>
          <w:rFonts w:ascii="Arial" w:hAnsi="Arial" w:cs="Arial"/>
          <w:bCs/>
        </w:rPr>
        <w:t xml:space="preserve">należny </w:t>
      </w:r>
      <w:r w:rsidRPr="00430955">
        <w:rPr>
          <w:rFonts w:ascii="Arial" w:hAnsi="Arial" w:cs="Arial"/>
          <w:bCs/>
        </w:rPr>
        <w:t>podatek VAT.</w:t>
      </w:r>
    </w:p>
    <w:p w14:paraId="1BBA52EA" w14:textId="77777777" w:rsidR="00EC10F9" w:rsidRPr="00430955" w:rsidRDefault="00EC10F9" w:rsidP="00EC10F9">
      <w:pPr>
        <w:pStyle w:val="Akapitzlist"/>
        <w:numPr>
          <w:ilvl w:val="0"/>
          <w:numId w:val="40"/>
        </w:numPr>
        <w:tabs>
          <w:tab w:val="left" w:pos="426"/>
        </w:tabs>
        <w:spacing w:before="120" w:after="12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430955">
        <w:rPr>
          <w:rFonts w:ascii="Arial" w:hAnsi="Arial" w:cs="Arial"/>
        </w:rPr>
        <w:t xml:space="preserve">Cena, o której mowa w ust. </w:t>
      </w:r>
      <w:r>
        <w:rPr>
          <w:rFonts w:ascii="Arial" w:hAnsi="Arial" w:cs="Arial"/>
        </w:rPr>
        <w:t>1</w:t>
      </w:r>
      <w:r w:rsidRPr="00430955">
        <w:rPr>
          <w:rFonts w:ascii="Arial" w:hAnsi="Arial" w:cs="Arial"/>
        </w:rPr>
        <w:t>, uwzględnia wszystkie koszty związane z wykonaniem umowy i nie może ulec zmianie.</w:t>
      </w:r>
    </w:p>
    <w:p w14:paraId="35891CFD" w14:textId="3F0D44B4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5</w:t>
      </w:r>
    </w:p>
    <w:p w14:paraId="7CE53F38" w14:textId="77777777" w:rsidR="00EC10F9" w:rsidRDefault="00EC10F9" w:rsidP="0044133D">
      <w:pPr>
        <w:pStyle w:val="Tekstpodstawowy"/>
        <w:numPr>
          <w:ilvl w:val="0"/>
          <w:numId w:val="18"/>
        </w:numPr>
        <w:tabs>
          <w:tab w:val="left" w:pos="426"/>
        </w:tabs>
        <w:suppressAutoHyphens w:val="0"/>
        <w:spacing w:before="120" w:after="12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F7934">
        <w:rPr>
          <w:rFonts w:ascii="Arial" w:hAnsi="Arial" w:cs="Arial"/>
          <w:kern w:val="20"/>
          <w:sz w:val="22"/>
          <w:szCs w:val="22"/>
        </w:rPr>
        <w:t>Rozliczenie za przedmiot umowy nastąpi na podstawie faktury wystawionej przez Wykonawcę po odbiorze i podpisaniu protokołu odbioru</w:t>
      </w:r>
      <w:r w:rsidRPr="00FA2DEF">
        <w:rPr>
          <w:rFonts w:ascii="Arial" w:hAnsi="Arial" w:cs="Arial"/>
          <w:sz w:val="22"/>
          <w:szCs w:val="22"/>
        </w:rPr>
        <w:t xml:space="preserve"> </w:t>
      </w:r>
    </w:p>
    <w:p w14:paraId="3DB82304" w14:textId="078E65D5" w:rsidR="00E55BD5" w:rsidRPr="00FA2DEF" w:rsidRDefault="00AC75FB" w:rsidP="0044133D">
      <w:pPr>
        <w:pStyle w:val="Tekstpodstawowy"/>
        <w:numPr>
          <w:ilvl w:val="0"/>
          <w:numId w:val="18"/>
        </w:numPr>
        <w:tabs>
          <w:tab w:val="left" w:pos="426"/>
        </w:tabs>
        <w:suppressAutoHyphens w:val="0"/>
        <w:spacing w:before="120" w:after="120" w:line="24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FA2DEF">
        <w:rPr>
          <w:rFonts w:ascii="Arial" w:hAnsi="Arial" w:cs="Arial"/>
          <w:sz w:val="22"/>
          <w:szCs w:val="22"/>
        </w:rPr>
        <w:t>Cena za przedmiot umowy płatna będzie przez Zamawiającego w ciągu 30 dni od daty otrzymania faktury, na rachunek bankowy Wykonawcy wskazany każdorazowo na fakturze VAT</w:t>
      </w:r>
      <w:r w:rsidR="00E55BD5" w:rsidRPr="00FA2DEF">
        <w:rPr>
          <w:rFonts w:ascii="Arial" w:hAnsi="Arial" w:cs="Arial"/>
          <w:sz w:val="22"/>
          <w:szCs w:val="22"/>
        </w:rPr>
        <w:t>.</w:t>
      </w:r>
    </w:p>
    <w:p w14:paraId="4A814200" w14:textId="77777777" w:rsidR="00AC75FB" w:rsidRPr="00FA2DEF" w:rsidRDefault="00AC75FB" w:rsidP="0044133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Wykonawca oświadcza, że jest czynnym płatnikiem VAT o numerze NIP .....................</w:t>
      </w:r>
    </w:p>
    <w:p w14:paraId="5BCDE4D9" w14:textId="77777777" w:rsidR="00AC75FB" w:rsidRPr="00FA2DEF" w:rsidRDefault="00AC75FB" w:rsidP="0044133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Zamawiający oświadcza, że jest czynnym płatnikiem VAT o numerze NIP .....................</w:t>
      </w:r>
    </w:p>
    <w:p w14:paraId="3C6FA135" w14:textId="4CFE9AF1" w:rsidR="00C2029E" w:rsidRPr="00FA2DEF" w:rsidRDefault="00C2029E" w:rsidP="0044133D">
      <w:pPr>
        <w:pStyle w:val="Akapitzlist"/>
        <w:numPr>
          <w:ilvl w:val="0"/>
          <w:numId w:val="18"/>
        </w:numPr>
        <w:spacing w:before="120" w:after="120" w:line="240" w:lineRule="auto"/>
        <w:ind w:left="426" w:hanging="426"/>
        <w:contextualSpacing w:val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W przypadku braku numeru rachunku bankowego (wskazanego w umowie lub fakturze przez Wykonawcę do realizacji płatności przez Zamawiającego) w elektronicznym wykazie rachunków podatników zarejestrowanych jako podatnicy VAT, Zamawiający zastrzega sobie prawo do wstrzymania płatności, bez konsekwencji naliczenia odsetek oraz rekompensaty za opóźnienie </w:t>
      </w:r>
      <w:r w:rsidRPr="00FA2DEF">
        <w:rPr>
          <w:rFonts w:ascii="Arial" w:hAnsi="Arial" w:cs="Arial"/>
        </w:rPr>
        <w:lastRenderedPageBreak/>
        <w:t>w transakcjach handlowych zgodnie z art. 10 ustawy z dnia 8 marca 2013 r. o przeciwdziałaniu nadmiernym opóźnieniom w transakcjach handlowych (tekst jednolity Dz.U. z 2023r. poz. 1790 z późniejszymi zmianami).</w:t>
      </w:r>
    </w:p>
    <w:p w14:paraId="76114743" w14:textId="6858ACCE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6</w:t>
      </w:r>
    </w:p>
    <w:p w14:paraId="0FE7DB17" w14:textId="08673231" w:rsidR="00E55BD5" w:rsidRPr="00FA2DEF" w:rsidRDefault="00E55BD5" w:rsidP="0044133D">
      <w:pPr>
        <w:numPr>
          <w:ilvl w:val="1"/>
          <w:numId w:val="13"/>
        </w:numPr>
        <w:tabs>
          <w:tab w:val="clear" w:pos="144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Nadzór nad r</w:t>
      </w:r>
      <w:r w:rsidR="00FE79C6" w:rsidRPr="00FA2DEF">
        <w:rPr>
          <w:rFonts w:ascii="Arial" w:hAnsi="Arial" w:cs="Arial"/>
        </w:rPr>
        <w:t xml:space="preserve">ealizacją umowy ze strony </w:t>
      </w:r>
      <w:r w:rsidRPr="00FA2DEF">
        <w:rPr>
          <w:rFonts w:ascii="Arial" w:hAnsi="Arial" w:cs="Arial"/>
        </w:rPr>
        <w:t xml:space="preserve">Zamawiającego </w:t>
      </w:r>
      <w:r w:rsidR="00FE79C6" w:rsidRPr="00FA2DEF">
        <w:rPr>
          <w:rFonts w:ascii="Arial" w:hAnsi="Arial" w:cs="Arial"/>
        </w:rPr>
        <w:t>sprawować</w:t>
      </w:r>
      <w:r w:rsidRPr="00FA2DEF">
        <w:rPr>
          <w:rFonts w:ascii="Arial" w:hAnsi="Arial" w:cs="Arial"/>
        </w:rPr>
        <w:t xml:space="preserve"> będzie: ______________</w:t>
      </w:r>
    </w:p>
    <w:p w14:paraId="4CCCBDAC" w14:textId="7CCD376C" w:rsidR="00E55BD5" w:rsidRPr="00FA2DEF" w:rsidRDefault="00FE79C6" w:rsidP="0044133D">
      <w:pPr>
        <w:numPr>
          <w:ilvl w:val="1"/>
          <w:numId w:val="13"/>
        </w:numPr>
        <w:tabs>
          <w:tab w:val="clear" w:pos="1440"/>
          <w:tab w:val="num" w:pos="426"/>
        </w:tabs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Wykonawca wyznacza osobę odpowiedzialną za realizacje umowy</w:t>
      </w:r>
      <w:r w:rsidR="00E55BD5" w:rsidRPr="00FA2DEF">
        <w:rPr>
          <w:rFonts w:ascii="Arial" w:hAnsi="Arial" w:cs="Arial"/>
        </w:rPr>
        <w:t>: _____________________</w:t>
      </w:r>
    </w:p>
    <w:p w14:paraId="78662AD4" w14:textId="32DF00E5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7</w:t>
      </w:r>
    </w:p>
    <w:p w14:paraId="32F48AB2" w14:textId="77777777" w:rsidR="00A26924" w:rsidRPr="00FA2DEF" w:rsidRDefault="00A26924" w:rsidP="0044133D">
      <w:pPr>
        <w:numPr>
          <w:ilvl w:val="1"/>
          <w:numId w:val="4"/>
        </w:numPr>
        <w:tabs>
          <w:tab w:val="clear" w:pos="1440"/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Wykonawca zapłaci Zamawiającemu karę umowną:</w:t>
      </w:r>
    </w:p>
    <w:p w14:paraId="6A79A2BB" w14:textId="710478CF" w:rsidR="00A26924" w:rsidRPr="00FA2DEF" w:rsidRDefault="00A26924" w:rsidP="0044133D">
      <w:pPr>
        <w:numPr>
          <w:ilvl w:val="0"/>
          <w:numId w:val="5"/>
        </w:numPr>
        <w:spacing w:before="120" w:after="120" w:line="240" w:lineRule="auto"/>
        <w:ind w:left="714" w:hanging="357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za odstąpienie od umowy przez Zamawiającego z przyczyn, za które ponosi odpowiedzialność Wykonawca w wysokości 10% wynagrodzenia </w:t>
      </w:r>
      <w:r w:rsidR="003750C4" w:rsidRPr="00FA2DEF">
        <w:rPr>
          <w:rFonts w:ascii="Arial" w:hAnsi="Arial" w:cs="Arial"/>
        </w:rPr>
        <w:t>umownego netto</w:t>
      </w:r>
      <w:r w:rsidRPr="00FA2DEF">
        <w:rPr>
          <w:rFonts w:ascii="Arial" w:hAnsi="Arial" w:cs="Arial"/>
        </w:rPr>
        <w:t>,</w:t>
      </w:r>
    </w:p>
    <w:p w14:paraId="3E805423" w14:textId="77777777" w:rsidR="003750C4" w:rsidRPr="00FA2DEF" w:rsidRDefault="003750C4" w:rsidP="0044133D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 zwłokę w wykonaniu przedmiotu umowy w wysokości 0,2% wynagrodzenia umownego netto za każdy dzień zwłoki,</w:t>
      </w:r>
    </w:p>
    <w:p w14:paraId="5C28A9AA" w14:textId="77777777" w:rsidR="003750C4" w:rsidRPr="00FA2DEF" w:rsidRDefault="003750C4" w:rsidP="0044133D">
      <w:pPr>
        <w:numPr>
          <w:ilvl w:val="0"/>
          <w:numId w:val="5"/>
        </w:num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 zwłokę w usunięciu wad stwierdzonych przy odbiorze w wysokości 0,2% wynagrodzenia umownego netto za przedmiot umowy za każdy dzień zwłoki, liczonej od dnia wyznaczonego na usuniecie wad.</w:t>
      </w:r>
    </w:p>
    <w:p w14:paraId="66912E81" w14:textId="7EC150CD" w:rsidR="00A26924" w:rsidRPr="00FA2DEF" w:rsidRDefault="00A26924" w:rsidP="0044133D">
      <w:pPr>
        <w:numPr>
          <w:ilvl w:val="1"/>
          <w:numId w:val="4"/>
        </w:numPr>
        <w:tabs>
          <w:tab w:val="clear" w:pos="1440"/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Zamawiający zapłaci Wykonawcy karę umowną za odstąpienie od umowy przez Wykonawcę z przyczyn, za które ponosi odpowiedzialność Zamawiający w wysokości 10% wynagrodzenia </w:t>
      </w:r>
      <w:r w:rsidR="003750C4" w:rsidRPr="00FA2DEF">
        <w:rPr>
          <w:rFonts w:ascii="Arial" w:hAnsi="Arial" w:cs="Arial"/>
        </w:rPr>
        <w:t xml:space="preserve">umownego </w:t>
      </w:r>
      <w:r w:rsidRPr="00FA2DEF">
        <w:rPr>
          <w:rFonts w:ascii="Arial" w:hAnsi="Arial" w:cs="Arial"/>
        </w:rPr>
        <w:t>netto.</w:t>
      </w:r>
    </w:p>
    <w:p w14:paraId="6AB1FF99" w14:textId="218FA70C" w:rsidR="00A26924" w:rsidRPr="00FA2DEF" w:rsidRDefault="00A26924" w:rsidP="0044133D">
      <w:pPr>
        <w:numPr>
          <w:ilvl w:val="1"/>
          <w:numId w:val="4"/>
        </w:numPr>
        <w:tabs>
          <w:tab w:val="clear" w:pos="1440"/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Kary umowne, dotyczące zwłoki w </w:t>
      </w:r>
      <w:r w:rsidR="003750C4" w:rsidRPr="00FA2DEF">
        <w:rPr>
          <w:rFonts w:ascii="Arial" w:hAnsi="Arial" w:cs="Arial"/>
        </w:rPr>
        <w:t xml:space="preserve">wykonaniu przedmiotu umowy </w:t>
      </w:r>
      <w:r w:rsidRPr="00FA2DEF">
        <w:rPr>
          <w:rFonts w:ascii="Arial" w:hAnsi="Arial" w:cs="Arial"/>
        </w:rPr>
        <w:t xml:space="preserve">oraz </w:t>
      </w:r>
      <w:r w:rsidR="003750C4" w:rsidRPr="00FA2DEF">
        <w:rPr>
          <w:rFonts w:ascii="Arial" w:hAnsi="Arial" w:cs="Arial"/>
        </w:rPr>
        <w:t>zwłoki</w:t>
      </w:r>
      <w:r w:rsidRPr="00FA2DEF">
        <w:rPr>
          <w:rFonts w:ascii="Arial" w:hAnsi="Arial" w:cs="Arial"/>
        </w:rPr>
        <w:t xml:space="preserve"> w usunięciu wad stwierdzonych przy odbiorze, będą kompensowane z należnościami Wykonawcy.</w:t>
      </w:r>
    </w:p>
    <w:p w14:paraId="49A790A2" w14:textId="77777777" w:rsidR="00A26924" w:rsidRPr="00FA2DEF" w:rsidRDefault="00A26924" w:rsidP="0044133D">
      <w:pPr>
        <w:numPr>
          <w:ilvl w:val="1"/>
          <w:numId w:val="4"/>
        </w:numPr>
        <w:tabs>
          <w:tab w:val="clear" w:pos="1440"/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Jeżeli wartość szkody przewyższy wysokość wskazanych w niniejszej umowie kar umownych, Zamawiający ma prawo dochodzić odszkodowania uzupełniającego na zasadach określonych w Kodeksie Cywilnym.</w:t>
      </w:r>
    </w:p>
    <w:p w14:paraId="4FA116B3" w14:textId="0FFFDFB4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8</w:t>
      </w:r>
    </w:p>
    <w:p w14:paraId="71F0C0F8" w14:textId="77777777" w:rsidR="00E55BD5" w:rsidRPr="00FA2DEF" w:rsidRDefault="00E55BD5" w:rsidP="0044133D">
      <w:pPr>
        <w:pStyle w:val="Tekstpodstawowywcity"/>
        <w:spacing w:before="120" w:line="240" w:lineRule="auto"/>
        <w:ind w:left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Wszelkie zmiany i uzupełnienia treści umowy mogą być dokonywane wyłącznie w formie aneksu podpisanego przez obie strony, pod rygorem nieważności.</w:t>
      </w:r>
    </w:p>
    <w:p w14:paraId="3C27D22B" w14:textId="1472E54D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9</w:t>
      </w:r>
    </w:p>
    <w:p w14:paraId="5EB6A0FF" w14:textId="77777777" w:rsidR="00E55BD5" w:rsidRPr="00FA2DEF" w:rsidRDefault="00E55BD5" w:rsidP="0044133D">
      <w:pPr>
        <w:pStyle w:val="Tekstpodstawowywcity"/>
        <w:spacing w:before="120" w:line="240" w:lineRule="auto"/>
        <w:ind w:left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W sprawach nie uregulowanych niniejszą umową mają zastosowanie odpowiednie przepisy Kodeksu Cywilnego.</w:t>
      </w:r>
    </w:p>
    <w:p w14:paraId="1F4B4DA0" w14:textId="4B4640A9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>§ 1</w:t>
      </w:r>
      <w:r w:rsidR="002E0352" w:rsidRPr="00FA2DEF">
        <w:rPr>
          <w:rFonts w:ascii="Arial" w:hAnsi="Arial" w:cs="Arial"/>
          <w:b/>
          <w:bCs/>
        </w:rPr>
        <w:t>0</w:t>
      </w:r>
    </w:p>
    <w:p w14:paraId="26EDB7B0" w14:textId="25DE6094" w:rsidR="00E55BD5" w:rsidRPr="00FA2DEF" w:rsidRDefault="00E55BD5" w:rsidP="0044133D">
      <w:pPr>
        <w:numPr>
          <w:ilvl w:val="0"/>
          <w:numId w:val="6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Wykonawca przyjmuje do wiadomości, że Zamawiający funkcjonuje zgodnie z wymogami normy ISO 9001 (zarządzanie jakością) i normy ISO 14001 (zarządzanie środowiskowe) aby w sposób systematyczny podnosić jakość realizowanych usług dostarczania wody i odprowadzania ścieków oraz w sposób ciągły minimalizować negatywne oddziaływanie na środowisko przyrodnicze. W związku z funkcjonowaniem ww. norm u Zamawiającego ustanowiona została Polityka Zintegrowanego Systemu Zarządzania (Jakość + Środowisko), która stanowi załącznik nr </w:t>
      </w:r>
      <w:r w:rsidR="00EC10F9">
        <w:rPr>
          <w:rFonts w:ascii="Arial" w:hAnsi="Arial" w:cs="Arial"/>
        </w:rPr>
        <w:t>1</w:t>
      </w:r>
      <w:r w:rsidRPr="00FA2DEF">
        <w:rPr>
          <w:rFonts w:ascii="Arial" w:hAnsi="Arial" w:cs="Arial"/>
        </w:rPr>
        <w:t xml:space="preserve"> do niniejszej umowy.</w:t>
      </w:r>
    </w:p>
    <w:p w14:paraId="08AC9622" w14:textId="77777777" w:rsidR="00E55BD5" w:rsidRPr="00FA2DEF" w:rsidRDefault="00E55BD5" w:rsidP="0044133D">
      <w:pPr>
        <w:numPr>
          <w:ilvl w:val="0"/>
          <w:numId w:val="6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 Wykonawca zobowiązuje się przestrzegać wszystkich wymagań prawnych, które mają zastosowanie, włączając w to ale nie ograniczając się do wymagań dotyczących zdrowia, bezpieczeństwa i środowiska przyrodniczego.</w:t>
      </w:r>
    </w:p>
    <w:p w14:paraId="60085CDC" w14:textId="50134C2C" w:rsidR="00E55BD5" w:rsidRPr="00FA2DEF" w:rsidRDefault="00E55BD5" w:rsidP="0044133D">
      <w:pPr>
        <w:numPr>
          <w:ilvl w:val="0"/>
          <w:numId w:val="6"/>
        </w:numPr>
        <w:tabs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Wykonawca zobowiązuje się do zapoznania wszystkich pracowników, którzy będą brać udział w realizacji zamówienia, z Polityką Zintegrowanego Systemu Zarządzania (Jakość + Środowisko) stanowiącą załącznik nr </w:t>
      </w:r>
      <w:r w:rsidR="00AD5ABC">
        <w:rPr>
          <w:rFonts w:ascii="Arial" w:hAnsi="Arial" w:cs="Arial"/>
        </w:rPr>
        <w:t>2</w:t>
      </w:r>
      <w:r w:rsidRPr="00FA2DEF">
        <w:rPr>
          <w:rFonts w:ascii="Arial" w:hAnsi="Arial" w:cs="Arial"/>
        </w:rPr>
        <w:t xml:space="preserve"> do niniejszej umowy.</w:t>
      </w:r>
    </w:p>
    <w:p w14:paraId="3BDF3AD7" w14:textId="77777777" w:rsidR="00E55BD5" w:rsidRPr="00FA2DEF" w:rsidRDefault="00E55BD5" w:rsidP="0044133D">
      <w:pPr>
        <w:numPr>
          <w:ilvl w:val="0"/>
          <w:numId w:val="3"/>
        </w:numPr>
        <w:tabs>
          <w:tab w:val="clear" w:pos="720"/>
          <w:tab w:val="num" w:pos="360"/>
        </w:tabs>
        <w:spacing w:before="120" w:after="120" w:line="240" w:lineRule="auto"/>
        <w:ind w:left="36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Zamawiający zastrzega sobie prawo do weryfikacji, przez swoich przedstawicieli i na swój koszt, spełnienia wymagań prawnych przez Wykonawcę np. poprzez audyt; Wykonawca zostanie powiadomiony o planowanym audycie przynajmniej 30 dni przed datą rozpoczęcia.</w:t>
      </w:r>
    </w:p>
    <w:p w14:paraId="563168C7" w14:textId="77777777" w:rsidR="00D968A8" w:rsidRDefault="00D968A8" w:rsidP="0027424C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bookmarkStart w:id="2" w:name="_Hlk218850933"/>
    </w:p>
    <w:p w14:paraId="7AEFED17" w14:textId="3ED6EC3B" w:rsidR="0027424C" w:rsidRPr="00FA2DEF" w:rsidRDefault="0027424C" w:rsidP="0027424C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lastRenderedPageBreak/>
        <w:t>§ 1</w:t>
      </w:r>
      <w:r w:rsidR="002E0352" w:rsidRPr="00FA2DEF">
        <w:rPr>
          <w:rFonts w:ascii="Arial" w:hAnsi="Arial" w:cs="Arial"/>
          <w:b/>
          <w:bCs/>
        </w:rPr>
        <w:t>1</w:t>
      </w:r>
    </w:p>
    <w:p w14:paraId="1E2226EE" w14:textId="256D9307" w:rsidR="0027424C" w:rsidRPr="00FA2DEF" w:rsidRDefault="00EE4F5C" w:rsidP="0027424C">
      <w:pPr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 xml:space="preserve">Wykonawca oświadcza, że zapoznał się z </w:t>
      </w:r>
      <w:r w:rsidR="0007390D" w:rsidRPr="00FA2DEF">
        <w:rPr>
          <w:rFonts w:ascii="Arial" w:hAnsi="Arial" w:cs="Arial"/>
        </w:rPr>
        <w:t>K</w:t>
      </w:r>
      <w:r w:rsidRPr="00FA2DEF">
        <w:rPr>
          <w:rFonts w:ascii="Arial" w:hAnsi="Arial" w:cs="Arial"/>
        </w:rPr>
        <w:t xml:space="preserve">lauzulą informacyjną, która stanowi załącznik nr </w:t>
      </w:r>
      <w:r w:rsidR="00AD5ABC">
        <w:rPr>
          <w:rFonts w:ascii="Arial" w:hAnsi="Arial" w:cs="Arial"/>
        </w:rPr>
        <w:t>3</w:t>
      </w:r>
      <w:r w:rsidRPr="00FA2DEF">
        <w:rPr>
          <w:rFonts w:ascii="Arial" w:hAnsi="Arial" w:cs="Arial"/>
        </w:rPr>
        <w:t xml:space="preserve"> do niniejszej umowy.</w:t>
      </w:r>
    </w:p>
    <w:p w14:paraId="7DE1188D" w14:textId="1CD3F74E" w:rsidR="00E55BD5" w:rsidRPr="00FA2DEF" w:rsidRDefault="00E55BD5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>§ 1</w:t>
      </w:r>
      <w:r w:rsidR="002E0352" w:rsidRPr="00FA2DEF">
        <w:rPr>
          <w:rFonts w:ascii="Arial" w:hAnsi="Arial" w:cs="Arial"/>
          <w:b/>
          <w:bCs/>
        </w:rPr>
        <w:t>2</w:t>
      </w:r>
    </w:p>
    <w:bookmarkEnd w:id="2"/>
    <w:p w14:paraId="7817F5E2" w14:textId="77777777" w:rsidR="00F73786" w:rsidRPr="00FA2DEF" w:rsidRDefault="00F73786" w:rsidP="0044133D">
      <w:pPr>
        <w:tabs>
          <w:tab w:val="left" w:pos="4680"/>
        </w:tabs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Strony zobowiązują się do zachowania w poufności wszelkich informacji uzyskanych w związku z realizacją niniejszej umowy. Zachowanie poufności obejmuje cały okres obowiązywania umowy oraz przez okres 3 lat po jej wygaśnięciu lub rozwiązaniu.</w:t>
      </w:r>
    </w:p>
    <w:p w14:paraId="4965C6D8" w14:textId="7C566E27" w:rsidR="00F73786" w:rsidRPr="00FA2DEF" w:rsidRDefault="00F73786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>§ 1</w:t>
      </w:r>
      <w:r w:rsidR="002E0352" w:rsidRPr="00FA2DEF">
        <w:rPr>
          <w:rFonts w:ascii="Arial" w:hAnsi="Arial" w:cs="Arial"/>
          <w:b/>
          <w:bCs/>
        </w:rPr>
        <w:t>3</w:t>
      </w:r>
    </w:p>
    <w:p w14:paraId="3F77E03E" w14:textId="2A6B82B1" w:rsidR="00E55BD5" w:rsidRPr="00FA2DEF" w:rsidRDefault="00E55BD5" w:rsidP="0044133D">
      <w:pPr>
        <w:pStyle w:val="Tekstpodstawowy"/>
        <w:spacing w:before="120" w:after="120" w:line="240" w:lineRule="auto"/>
        <w:jc w:val="both"/>
        <w:rPr>
          <w:rFonts w:ascii="Arial" w:hAnsi="Arial" w:cs="Arial"/>
          <w:sz w:val="22"/>
          <w:szCs w:val="22"/>
        </w:rPr>
      </w:pPr>
      <w:r w:rsidRPr="00FA2DEF">
        <w:rPr>
          <w:rFonts w:ascii="Arial" w:hAnsi="Arial" w:cs="Arial"/>
          <w:sz w:val="22"/>
          <w:szCs w:val="22"/>
        </w:rPr>
        <w:t>Sądem miejscowo właściwym do rozpoznania spraw wynikłych z umowy jest Sąd właściwy dla Zamawiającego.</w:t>
      </w:r>
    </w:p>
    <w:p w14:paraId="75555EE8" w14:textId="3B1666B7" w:rsidR="00F73786" w:rsidRPr="00FA2DEF" w:rsidRDefault="00F73786" w:rsidP="0044133D">
      <w:pPr>
        <w:spacing w:before="120" w:after="120" w:line="240" w:lineRule="auto"/>
        <w:jc w:val="center"/>
        <w:rPr>
          <w:rFonts w:ascii="Arial" w:hAnsi="Arial" w:cs="Arial"/>
        </w:rPr>
      </w:pPr>
      <w:r w:rsidRPr="00FA2DEF">
        <w:rPr>
          <w:rFonts w:ascii="Arial" w:hAnsi="Arial" w:cs="Arial"/>
          <w:b/>
          <w:bCs/>
        </w:rPr>
        <w:t>§ 1</w:t>
      </w:r>
      <w:r w:rsidR="002E0352" w:rsidRPr="00FA2DEF">
        <w:rPr>
          <w:rFonts w:ascii="Arial" w:hAnsi="Arial" w:cs="Arial"/>
          <w:b/>
          <w:bCs/>
        </w:rPr>
        <w:t>4</w:t>
      </w:r>
    </w:p>
    <w:p w14:paraId="32D42040" w14:textId="69096406" w:rsidR="00E55BD5" w:rsidRPr="00FA2DEF" w:rsidRDefault="00E55BD5" w:rsidP="0044133D">
      <w:pPr>
        <w:tabs>
          <w:tab w:val="left" w:pos="1209"/>
        </w:tabs>
        <w:spacing w:before="120" w:after="120" w:line="240" w:lineRule="auto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Zamawiający oświadcza, że posiada status dużego przedsiębiorcy w rozumieniu przepisów ustawy z dnia 8 marca 2013 r. o przeciwdziałaniu nadmiernym opóźnieniom w transakcjach handlowych (teks jednolity</w:t>
      </w:r>
      <w:r w:rsidR="000B4474" w:rsidRPr="00FA2DEF">
        <w:rPr>
          <w:rFonts w:ascii="Arial" w:hAnsi="Arial" w:cs="Arial"/>
        </w:rPr>
        <w:t>:</w:t>
      </w:r>
      <w:r w:rsidRPr="00FA2DEF">
        <w:rPr>
          <w:rFonts w:ascii="Arial" w:hAnsi="Arial" w:cs="Arial"/>
        </w:rPr>
        <w:t xml:space="preserve"> Dz.U. z 20</w:t>
      </w:r>
      <w:r w:rsidR="000B4474" w:rsidRPr="00FA2DEF">
        <w:rPr>
          <w:rFonts w:ascii="Arial" w:hAnsi="Arial" w:cs="Arial"/>
        </w:rPr>
        <w:t>23</w:t>
      </w:r>
      <w:r w:rsidRPr="00FA2DEF">
        <w:rPr>
          <w:rFonts w:ascii="Arial" w:hAnsi="Arial" w:cs="Arial"/>
        </w:rPr>
        <w:t>r.</w:t>
      </w:r>
      <w:r w:rsidR="000B4474" w:rsidRPr="00FA2DEF">
        <w:rPr>
          <w:rFonts w:ascii="Arial" w:hAnsi="Arial" w:cs="Arial"/>
        </w:rPr>
        <w:t>,</w:t>
      </w:r>
      <w:r w:rsidRPr="00FA2DEF">
        <w:rPr>
          <w:rFonts w:ascii="Arial" w:hAnsi="Arial" w:cs="Arial"/>
        </w:rPr>
        <w:t xml:space="preserve"> poz. </w:t>
      </w:r>
      <w:r w:rsidR="000B4474" w:rsidRPr="00FA2DEF">
        <w:rPr>
          <w:rFonts w:ascii="Arial" w:hAnsi="Arial" w:cs="Arial"/>
        </w:rPr>
        <w:t>1790</w:t>
      </w:r>
      <w:r w:rsidRPr="00FA2DEF">
        <w:rPr>
          <w:rFonts w:ascii="Arial" w:hAnsi="Arial" w:cs="Arial"/>
        </w:rPr>
        <w:t xml:space="preserve"> </w:t>
      </w:r>
      <w:r w:rsidR="000B4474" w:rsidRPr="00FA2DEF">
        <w:rPr>
          <w:rFonts w:ascii="Arial" w:hAnsi="Arial" w:cs="Arial"/>
        </w:rPr>
        <w:t>z późn. zm.)</w:t>
      </w:r>
      <w:r w:rsidRPr="00FA2DEF">
        <w:rPr>
          <w:rFonts w:ascii="Arial" w:hAnsi="Arial" w:cs="Arial"/>
        </w:rPr>
        <w:t>.</w:t>
      </w:r>
    </w:p>
    <w:p w14:paraId="01596420" w14:textId="623063BC" w:rsidR="00F73786" w:rsidRPr="00FA2DEF" w:rsidRDefault="00F73786" w:rsidP="0044133D">
      <w:pPr>
        <w:spacing w:before="120" w:after="120" w:line="240" w:lineRule="auto"/>
        <w:jc w:val="center"/>
        <w:rPr>
          <w:rFonts w:ascii="Arial" w:hAnsi="Arial" w:cs="Arial"/>
          <w:b/>
          <w:bCs/>
        </w:rPr>
      </w:pPr>
      <w:r w:rsidRPr="00FA2DEF">
        <w:rPr>
          <w:rFonts w:ascii="Arial" w:hAnsi="Arial" w:cs="Arial"/>
          <w:b/>
          <w:bCs/>
        </w:rPr>
        <w:t xml:space="preserve">§ </w:t>
      </w:r>
      <w:r w:rsidR="002E0352" w:rsidRPr="00FA2DEF">
        <w:rPr>
          <w:rFonts w:ascii="Arial" w:hAnsi="Arial" w:cs="Arial"/>
          <w:b/>
          <w:bCs/>
        </w:rPr>
        <w:t>15</w:t>
      </w:r>
    </w:p>
    <w:p w14:paraId="27929A6A" w14:textId="77777777" w:rsidR="00E55BD5" w:rsidRPr="00FA2DEF" w:rsidRDefault="00E55BD5" w:rsidP="0044133D">
      <w:pPr>
        <w:pStyle w:val="Tekstpodstawowywcity"/>
        <w:spacing w:before="120" w:line="240" w:lineRule="auto"/>
        <w:ind w:left="0"/>
        <w:jc w:val="both"/>
        <w:rPr>
          <w:rFonts w:ascii="Arial" w:hAnsi="Arial" w:cs="Arial"/>
        </w:rPr>
      </w:pPr>
      <w:r w:rsidRPr="00FA2DEF">
        <w:rPr>
          <w:rFonts w:ascii="Arial" w:hAnsi="Arial" w:cs="Arial"/>
        </w:rPr>
        <w:t>Umowę sporządzono w 2-ch jednobrzmiących egzemplarzach, po jednym dla każdej ze stron.</w:t>
      </w:r>
    </w:p>
    <w:p w14:paraId="5327EDB1" w14:textId="77777777" w:rsidR="00FE79C6" w:rsidRPr="00FA2DEF" w:rsidRDefault="00FE79C6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</w:p>
    <w:p w14:paraId="267A5E67" w14:textId="5CC6D6B6" w:rsidR="00DC635F" w:rsidRPr="00FA2DEF" w:rsidRDefault="00DC635F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  <w:r w:rsidRPr="00FA2DEF">
        <w:rPr>
          <w:rFonts w:ascii="Arial" w:eastAsiaTheme="minorEastAsia" w:hAnsi="Arial" w:cs="Arial"/>
          <w:lang w:eastAsia="pl-PL"/>
        </w:rPr>
        <w:t>Zamawiający</w:t>
      </w:r>
      <w:r w:rsidRPr="00FA2DEF">
        <w:rPr>
          <w:rFonts w:ascii="Arial" w:eastAsiaTheme="minorEastAsia" w:hAnsi="Arial" w:cs="Arial"/>
          <w:lang w:eastAsia="pl-PL"/>
        </w:rPr>
        <w:tab/>
        <w:t>Wykonawca</w:t>
      </w:r>
    </w:p>
    <w:p w14:paraId="678D9046" w14:textId="77777777" w:rsidR="00FE79C6" w:rsidRPr="00FA2DEF" w:rsidRDefault="00FE79C6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</w:p>
    <w:p w14:paraId="54C45EA2" w14:textId="3DD67685" w:rsidR="00DC635F" w:rsidRPr="00FA2DEF" w:rsidRDefault="00DC635F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  <w:r w:rsidRPr="00FA2DEF">
        <w:rPr>
          <w:rFonts w:ascii="Arial" w:eastAsiaTheme="minorEastAsia" w:hAnsi="Arial" w:cs="Arial"/>
          <w:lang w:eastAsia="pl-PL"/>
        </w:rPr>
        <w:t>__________________________</w:t>
      </w:r>
      <w:r w:rsidRPr="00FA2DEF">
        <w:rPr>
          <w:rFonts w:ascii="Arial" w:eastAsiaTheme="minorEastAsia" w:hAnsi="Arial" w:cs="Arial"/>
          <w:lang w:eastAsia="pl-PL"/>
        </w:rPr>
        <w:tab/>
        <w:t>__________________________</w:t>
      </w:r>
    </w:p>
    <w:p w14:paraId="2F3EC235" w14:textId="77777777" w:rsidR="00FE79C6" w:rsidRPr="00FA2DEF" w:rsidRDefault="00FE79C6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</w:p>
    <w:p w14:paraId="399EFF03" w14:textId="3CE4C3F7" w:rsidR="00234B3F" w:rsidRPr="00FA2DEF" w:rsidRDefault="00DC635F" w:rsidP="0044133D">
      <w:pPr>
        <w:tabs>
          <w:tab w:val="left" w:pos="540"/>
          <w:tab w:val="left" w:pos="5040"/>
        </w:tabs>
        <w:spacing w:before="120" w:after="120" w:line="240" w:lineRule="auto"/>
        <w:jc w:val="center"/>
        <w:rPr>
          <w:rFonts w:ascii="Arial" w:eastAsiaTheme="minorEastAsia" w:hAnsi="Arial" w:cs="Arial"/>
          <w:lang w:eastAsia="pl-PL"/>
        </w:rPr>
      </w:pPr>
      <w:r w:rsidRPr="00FA2DEF">
        <w:rPr>
          <w:rFonts w:ascii="Arial" w:eastAsiaTheme="minorEastAsia" w:hAnsi="Arial" w:cs="Arial"/>
          <w:lang w:eastAsia="pl-PL"/>
        </w:rPr>
        <w:t>__________________________</w:t>
      </w:r>
      <w:r w:rsidRPr="00FA2DEF">
        <w:rPr>
          <w:rFonts w:ascii="Arial" w:eastAsiaTheme="minorEastAsia" w:hAnsi="Arial" w:cs="Arial"/>
          <w:lang w:eastAsia="pl-PL"/>
        </w:rPr>
        <w:tab/>
        <w:t>__________________________</w:t>
      </w:r>
      <w:r w:rsidR="00234B3F" w:rsidRPr="00FA2DEF">
        <w:rPr>
          <w:rFonts w:ascii="Arial" w:eastAsiaTheme="minorEastAsia" w:hAnsi="Arial" w:cs="Arial"/>
          <w:lang w:eastAsia="pl-PL"/>
        </w:rPr>
        <w:br w:type="page"/>
      </w:r>
    </w:p>
    <w:p w14:paraId="74831303" w14:textId="6F5DD983" w:rsidR="0051417D" w:rsidRPr="00FA2DEF" w:rsidRDefault="0051417D" w:rsidP="0051417D">
      <w:pPr>
        <w:spacing w:before="120" w:after="120" w:line="240" w:lineRule="auto"/>
        <w:jc w:val="right"/>
        <w:rPr>
          <w:rFonts w:ascii="Arial" w:hAnsi="Arial" w:cs="Arial"/>
          <w:u w:val="single"/>
        </w:rPr>
      </w:pPr>
      <w:r w:rsidRPr="00FA2DEF">
        <w:rPr>
          <w:rFonts w:ascii="Arial" w:hAnsi="Arial" w:cs="Arial"/>
          <w:u w:val="single"/>
        </w:rPr>
        <w:lastRenderedPageBreak/>
        <w:t xml:space="preserve">Załącznik nr </w:t>
      </w:r>
      <w:r w:rsidR="00AD5ABC">
        <w:rPr>
          <w:rFonts w:ascii="Arial" w:hAnsi="Arial" w:cs="Arial"/>
          <w:u w:val="single"/>
        </w:rPr>
        <w:t>2</w:t>
      </w:r>
      <w:r w:rsidRPr="00FA2DEF">
        <w:rPr>
          <w:rFonts w:ascii="Arial" w:hAnsi="Arial" w:cs="Arial"/>
          <w:u w:val="single"/>
        </w:rPr>
        <w:t xml:space="preserve"> do umowy</w:t>
      </w:r>
    </w:p>
    <w:p w14:paraId="3B6E598B" w14:textId="49E5D12E" w:rsidR="003258DE" w:rsidRPr="00FA2DEF" w:rsidRDefault="00646719" w:rsidP="0044133D">
      <w:pPr>
        <w:spacing w:before="120" w:after="120" w:line="240" w:lineRule="auto"/>
        <w:rPr>
          <w:rFonts w:ascii="Arial" w:hAnsi="Arial" w:cs="Arial"/>
          <w:iCs/>
        </w:rPr>
      </w:pPr>
      <w:r w:rsidRPr="00FA2DEF">
        <w:rPr>
          <w:rFonts w:ascii="Arial" w:hAnsi="Arial" w:cs="Arial"/>
          <w:noProof/>
          <w:lang w:eastAsia="pl-PL"/>
        </w:rPr>
        <w:drawing>
          <wp:inline distT="0" distB="0" distL="0" distR="0" wp14:anchorId="3FA28650" wp14:editId="59077F35">
            <wp:extent cx="6086475" cy="84867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29"/>
                    <a:stretch/>
                  </pic:blipFill>
                  <pic:spPr bwMode="auto">
                    <a:xfrm>
                      <a:off x="0" y="0"/>
                      <a:ext cx="6086475" cy="848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96BE36" w14:textId="77777777" w:rsidR="003258DE" w:rsidRPr="00FA2DEF" w:rsidRDefault="003258DE">
      <w:pPr>
        <w:rPr>
          <w:rFonts w:ascii="Arial" w:hAnsi="Arial" w:cs="Arial"/>
          <w:iCs/>
        </w:rPr>
      </w:pPr>
      <w:r w:rsidRPr="00FA2DEF">
        <w:rPr>
          <w:rFonts w:ascii="Arial" w:hAnsi="Arial" w:cs="Arial"/>
          <w:iCs/>
        </w:rPr>
        <w:br w:type="page"/>
      </w:r>
    </w:p>
    <w:p w14:paraId="020BD1B2" w14:textId="4911D01A" w:rsidR="003258DE" w:rsidRPr="00FA2DEF" w:rsidRDefault="0027424C" w:rsidP="003258DE">
      <w:pPr>
        <w:spacing w:before="120" w:after="12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FA2DEF">
        <w:rPr>
          <w:rFonts w:ascii="Arial" w:eastAsia="Times New Roman" w:hAnsi="Arial" w:cs="Arial"/>
          <w:u w:val="single"/>
          <w:lang w:eastAsia="pl-PL"/>
        </w:rPr>
        <w:lastRenderedPageBreak/>
        <w:t xml:space="preserve">Załącznik nr </w:t>
      </w:r>
      <w:r w:rsidR="00AD5ABC">
        <w:rPr>
          <w:rFonts w:ascii="Arial" w:eastAsia="Times New Roman" w:hAnsi="Arial" w:cs="Arial"/>
          <w:u w:val="single"/>
          <w:lang w:eastAsia="pl-PL"/>
        </w:rPr>
        <w:t>3</w:t>
      </w:r>
      <w:r w:rsidRPr="00FA2DEF">
        <w:rPr>
          <w:rFonts w:ascii="Arial" w:eastAsia="Times New Roman" w:hAnsi="Arial" w:cs="Arial"/>
          <w:u w:val="single"/>
          <w:lang w:eastAsia="pl-PL"/>
        </w:rPr>
        <w:t xml:space="preserve"> do umowy</w:t>
      </w:r>
    </w:p>
    <w:p w14:paraId="1F717C3D" w14:textId="6FA254E7" w:rsidR="00813210" w:rsidRPr="00FA2DEF" w:rsidRDefault="00315FBE" w:rsidP="002C150B">
      <w:pPr>
        <w:spacing w:before="120" w:after="120" w:line="240" w:lineRule="auto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hAnsi="Arial" w:cs="Arial"/>
          <w:b/>
          <w:bCs/>
          <w:sz w:val="18"/>
          <w:szCs w:val="18"/>
        </w:rPr>
        <w:t xml:space="preserve">KLAUZULA INFORMACYJNA </w:t>
      </w:r>
    </w:p>
    <w:p w14:paraId="5FB7FB76" w14:textId="21BFA4BF" w:rsidR="00813210" w:rsidRPr="00FA2DEF" w:rsidRDefault="00813210" w:rsidP="00813210">
      <w:pPr>
        <w:spacing w:after="0" w:line="240" w:lineRule="auto"/>
        <w:ind w:left="2" w:hanging="2"/>
        <w:jc w:val="both"/>
        <w:rPr>
          <w:rFonts w:ascii="Arial" w:eastAsia="Book Antiqua" w:hAnsi="Arial" w:cs="Arial"/>
          <w:i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Działając zgodnie z ogólnym </w:t>
      </w:r>
      <w:r w:rsidRPr="00FA2DEF">
        <w:rPr>
          <w:rFonts w:ascii="Arial" w:eastAsia="Book Antiqua" w:hAnsi="Arial" w:cs="Arial"/>
          <w:i/>
          <w:color w:val="000000"/>
          <w:sz w:val="18"/>
          <w:szCs w:val="18"/>
        </w:rPr>
        <w:t>Rozporządzeniem Parlamentu Europejskiego i Rady (UE) 2016/679 z dnia 27 kwietnia 2016r. w sprawie ochrony osób fizycznych w związku z przetwarzaniem danych osobowych i w sprawie swobodnego przepływu takich danych oraz uchylenia dyrektywy 95/46/WE</w:t>
      </w:r>
    </w:p>
    <w:p w14:paraId="3036CCC3" w14:textId="2BF890C3" w:rsidR="00813210" w:rsidRPr="00FA2DEF" w:rsidRDefault="00813210" w:rsidP="00813210">
      <w:pPr>
        <w:spacing w:after="0" w:line="240" w:lineRule="auto"/>
        <w:jc w:val="both"/>
        <w:rPr>
          <w:rFonts w:ascii="Arial" w:eastAsia="Calibri" w:hAnsi="Arial" w:cs="Arial"/>
          <w:sz w:val="18"/>
          <w:szCs w:val="18"/>
        </w:rPr>
      </w:pPr>
      <w:r w:rsidRPr="00FA2DEF">
        <w:rPr>
          <w:rFonts w:ascii="Arial" w:hAnsi="Arial" w:cs="Arial"/>
          <w:sz w:val="18"/>
          <w:szCs w:val="18"/>
        </w:rPr>
        <w:t>Przedsiębiorstwo Wodociągów i Kanalizacji Okręgu Częstochowskiego SA w Częstochowie, 42- 202 Częstochowa, ul.</w:t>
      </w:r>
      <w:r w:rsidR="00F0022E" w:rsidRPr="00FA2DEF">
        <w:rPr>
          <w:rFonts w:ascii="Arial" w:hAnsi="Arial" w:cs="Arial"/>
          <w:sz w:val="18"/>
          <w:szCs w:val="18"/>
        </w:rPr>
        <w:t> </w:t>
      </w:r>
      <w:r w:rsidRPr="00FA2DEF">
        <w:rPr>
          <w:rFonts w:ascii="Arial" w:hAnsi="Arial" w:cs="Arial"/>
          <w:sz w:val="18"/>
          <w:szCs w:val="18"/>
        </w:rPr>
        <w:t xml:space="preserve">Jaskrowska 14/20; informuje, że: </w:t>
      </w:r>
    </w:p>
    <w:p w14:paraId="3AC0A644" w14:textId="1597CA14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I</w:t>
      </w:r>
    </w:p>
    <w:p w14:paraId="0BB7431E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[Inspektor ochrony danych]</w:t>
      </w:r>
    </w:p>
    <w:p w14:paraId="10968329" w14:textId="77777777" w:rsidR="00813210" w:rsidRPr="00FA2DEF" w:rsidRDefault="00813210" w:rsidP="00813210">
      <w:pPr>
        <w:spacing w:after="0" w:line="240" w:lineRule="auto"/>
        <w:ind w:left="2" w:hanging="2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Administrator wyznaczył inspektora ochrony danych z którym można skontaktować się pod ww. adresem lub wysyłając e-mail: </w:t>
      </w:r>
      <w:hyperlink r:id="rId9" w:history="1">
        <w:r w:rsidRPr="00FA2DEF">
          <w:rPr>
            <w:rStyle w:val="Hipercze"/>
            <w:rFonts w:ascii="Arial" w:eastAsia="Book Antiqua" w:hAnsi="Arial" w:cs="Arial"/>
            <w:sz w:val="18"/>
            <w:szCs w:val="18"/>
          </w:rPr>
          <w:t>iod@pwik.czest.pl</w:t>
        </w:r>
      </w:hyperlink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 </w:t>
      </w:r>
    </w:p>
    <w:p w14:paraId="79326447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II</w:t>
      </w:r>
    </w:p>
    <w:p w14:paraId="1D3DF454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[Cele, podstawy prawne i okres retencji danych]</w:t>
      </w:r>
    </w:p>
    <w:p w14:paraId="6CD2E9CB" w14:textId="77777777" w:rsidR="00813210" w:rsidRPr="00FA2DEF" w:rsidRDefault="00813210" w:rsidP="00813210">
      <w:pPr>
        <w:spacing w:after="0" w:line="240" w:lineRule="auto"/>
        <w:ind w:left="2" w:hanging="2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Dane osobowe będą przetwarzane przez administratora w następujących celach:</w:t>
      </w:r>
    </w:p>
    <w:p w14:paraId="7260022F" w14:textId="77777777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realizacja umowy – w zakresie niezbędnym do wykonania umowy (art. 6 ust. 1 lit. b RODO) – przez okres współpracy;</w:t>
      </w:r>
    </w:p>
    <w:p w14:paraId="6840C593" w14:textId="58F29CFE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dokonywania rozliczeń realizacji umowy pomiędzy stronami, w tym realizacji płatności – w zakresie niezbędnym do wykonania umowy (art. 6 ust.1 lit. b RODO) – przez okres współpracy;</w:t>
      </w:r>
    </w:p>
    <w:p w14:paraId="17E88606" w14:textId="617A5B4A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realizacji obowiązków w zakresie egzekucji roszczeń – w celu realizacji obowiązków w zakresie egzekucji z</w:t>
      </w:r>
      <w:r w:rsidR="00F0022E" w:rsidRPr="00FA2DEF">
        <w:rPr>
          <w:rFonts w:ascii="Arial" w:eastAsia="Book Antiqua" w:hAnsi="Arial" w:cs="Arial"/>
          <w:color w:val="000000"/>
          <w:sz w:val="18"/>
          <w:szCs w:val="18"/>
        </w:rPr>
        <w:t> </w:t>
      </w:r>
      <w:r w:rsidRPr="00FA2DEF">
        <w:rPr>
          <w:rFonts w:ascii="Arial" w:eastAsia="Book Antiqua" w:hAnsi="Arial" w:cs="Arial"/>
          <w:color w:val="000000"/>
          <w:sz w:val="18"/>
          <w:szCs w:val="18"/>
        </w:rPr>
        <w:t>wierzytelności wynikających z Kodeksu postępowania cywilnego, ustawy o postępowaniu egzekucyjnym w</w:t>
      </w:r>
      <w:r w:rsidR="00F0022E" w:rsidRPr="00FA2DEF">
        <w:rPr>
          <w:rFonts w:ascii="Arial" w:eastAsia="Book Antiqua" w:hAnsi="Arial" w:cs="Arial"/>
          <w:color w:val="000000"/>
          <w:sz w:val="18"/>
          <w:szCs w:val="18"/>
        </w:rPr>
        <w:t> </w:t>
      </w:r>
      <w:r w:rsidRPr="00FA2DEF">
        <w:rPr>
          <w:rFonts w:ascii="Arial" w:eastAsia="Book Antiqua" w:hAnsi="Arial" w:cs="Arial"/>
          <w:color w:val="000000"/>
          <w:sz w:val="18"/>
          <w:szCs w:val="18"/>
        </w:rPr>
        <w:t>administracji, ustawy o komornikach sądowych (art. 6 ust. 1 lit. c RODO) – przez 3 lata od ostatniego potrącenia;</w:t>
      </w:r>
    </w:p>
    <w:p w14:paraId="4E6A640D" w14:textId="45EBB4A9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realizacji obowiązków w zakresie rachunkowości - w celu realizacji obowiązków wynikających z ustawy o</w:t>
      </w:r>
      <w:r w:rsidR="00F0022E" w:rsidRPr="00FA2DEF">
        <w:rPr>
          <w:rFonts w:ascii="Arial" w:eastAsia="Book Antiqua" w:hAnsi="Arial" w:cs="Arial"/>
          <w:color w:val="000000"/>
          <w:sz w:val="18"/>
          <w:szCs w:val="18"/>
        </w:rPr>
        <w:t> </w:t>
      </w:r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rachunkowości (art. 6 ust. 1 lit. c RODO) – przez 5 lat od końca roku, w którym nastąpiło zdarzenie; </w:t>
      </w:r>
    </w:p>
    <w:p w14:paraId="628D38B0" w14:textId="58D2D9C0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realizacji obowiązków podatkowych – w celu realizacji obowiązków wynikających z przepisów podatkowych, w</w:t>
      </w:r>
      <w:r w:rsidR="00F0022E" w:rsidRPr="00FA2DEF">
        <w:rPr>
          <w:rFonts w:ascii="Arial" w:eastAsia="Book Antiqua" w:hAnsi="Arial" w:cs="Arial"/>
          <w:color w:val="000000"/>
          <w:sz w:val="18"/>
          <w:szCs w:val="18"/>
        </w:rPr>
        <w:t> </w:t>
      </w:r>
      <w:r w:rsidRPr="00FA2DEF">
        <w:rPr>
          <w:rFonts w:ascii="Arial" w:eastAsia="Book Antiqua" w:hAnsi="Arial" w:cs="Arial"/>
          <w:color w:val="000000"/>
          <w:sz w:val="18"/>
          <w:szCs w:val="18"/>
        </w:rPr>
        <w:t>szczególności Ordynacji podatkowej, ustawy o podatku dochodowym od osób prawnych, ustawy o podatku od towarów  usług (art. 6 ust. 1 lit. c RODO) – przez 5 lat od końca roku podatkowego;</w:t>
      </w:r>
    </w:p>
    <w:p w14:paraId="5EC49C57" w14:textId="77777777" w:rsidR="00813210" w:rsidRPr="00FA2DEF" w:rsidRDefault="00813210" w:rsidP="00813210">
      <w:pPr>
        <w:numPr>
          <w:ilvl w:val="0"/>
          <w:numId w:val="23"/>
        </w:numPr>
        <w:suppressAutoHyphens/>
        <w:spacing w:after="0" w:line="240" w:lineRule="auto"/>
        <w:ind w:leftChars="129" w:left="284" w:firstLine="0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dochodzenia roszczeń lub obrony przed roszczeniami – w celu realizacji prawnie uzasadnionego interesu administratora polegającego na dochodzeniu swoich praw majątkowych lub niemajątkowych lub ochrony przed roszczeniami wobec administratora, zgodnie z przepisami ogólnymi, w szczególności z Kodeksem cywilnym (art. 6 ust. 1 lit. f RODO) – przez 3 lata od zakończenia współpracy;</w:t>
      </w:r>
    </w:p>
    <w:p w14:paraId="37AE9EBB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III</w:t>
      </w:r>
    </w:p>
    <w:p w14:paraId="410C3FB4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[Odbiorcy danych]</w:t>
      </w:r>
    </w:p>
    <w:p w14:paraId="0DF4B915" w14:textId="76D3D878" w:rsidR="00813210" w:rsidRPr="00FA2DEF" w:rsidRDefault="00813210" w:rsidP="00813210">
      <w:pPr>
        <w:pStyle w:val="Akapitzlist"/>
        <w:numPr>
          <w:ilvl w:val="0"/>
          <w:numId w:val="2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Administrator udostępnia dane osobowe w następujących przypadkach:</w:t>
      </w:r>
    </w:p>
    <w:p w14:paraId="006D0232" w14:textId="77777777" w:rsidR="00813210" w:rsidRPr="00FA2DEF" w:rsidRDefault="00813210" w:rsidP="00813210">
      <w:pPr>
        <w:numPr>
          <w:ilvl w:val="0"/>
          <w:numId w:val="24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gdy taki obowiązek wynika z przepisów obowiązującego prawa, m. in. do Krajowej Administracji Skarbowej, komornikom sądowym, innym organom państwowym ;</w:t>
      </w:r>
    </w:p>
    <w:p w14:paraId="70F9E80A" w14:textId="77777777" w:rsidR="00813210" w:rsidRPr="00FA2DEF" w:rsidRDefault="00813210" w:rsidP="00813210">
      <w:pPr>
        <w:numPr>
          <w:ilvl w:val="0"/>
          <w:numId w:val="24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operatorom pocztowym, firmom kurierskim</w:t>
      </w:r>
    </w:p>
    <w:p w14:paraId="3E47CA76" w14:textId="35BC2434" w:rsidR="00813210" w:rsidRPr="00FA2DEF" w:rsidRDefault="00813210" w:rsidP="00813210">
      <w:pPr>
        <w:pStyle w:val="Akapitzlist"/>
        <w:numPr>
          <w:ilvl w:val="0"/>
          <w:numId w:val="2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Ponadto dane osobowe  mogą być ujawniane podmiotom przetwarzającym na zlecenie i w imieniu administratora, na podstawie zawartej umowy powierzenia przetwarzania danych osobowych, w celu świadczenia określonych w umowie usług, np.:</w:t>
      </w:r>
    </w:p>
    <w:p w14:paraId="632ED56D" w14:textId="77777777" w:rsidR="00813210" w:rsidRPr="00FA2DEF" w:rsidRDefault="00813210" w:rsidP="00813210">
      <w:pPr>
        <w:numPr>
          <w:ilvl w:val="0"/>
          <w:numId w:val="25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usług teleinformacyjnych takich, jak hosting, dostarczanie lub utrzymanie systemów informacyjnych ;</w:t>
      </w:r>
    </w:p>
    <w:p w14:paraId="16BE9828" w14:textId="77777777" w:rsidR="00813210" w:rsidRPr="00FA2DEF" w:rsidRDefault="00813210" w:rsidP="00813210">
      <w:pPr>
        <w:numPr>
          <w:ilvl w:val="0"/>
          <w:numId w:val="25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usług księgowych ;</w:t>
      </w:r>
    </w:p>
    <w:p w14:paraId="28DFFD0A" w14:textId="77777777" w:rsidR="00813210" w:rsidRPr="00FA2DEF" w:rsidRDefault="00813210" w:rsidP="00813210">
      <w:pPr>
        <w:numPr>
          <w:ilvl w:val="0"/>
          <w:numId w:val="25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obsługi poczty tradycyjnej;</w:t>
      </w:r>
    </w:p>
    <w:p w14:paraId="33FB3F8D" w14:textId="77777777" w:rsidR="00813210" w:rsidRPr="00FA2DEF" w:rsidRDefault="00813210" w:rsidP="00813210">
      <w:pPr>
        <w:numPr>
          <w:ilvl w:val="0"/>
          <w:numId w:val="25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usług prawnych i doradczych;</w:t>
      </w:r>
    </w:p>
    <w:p w14:paraId="48C1D2AC" w14:textId="77777777" w:rsidR="00813210" w:rsidRPr="00FA2DEF" w:rsidRDefault="00813210" w:rsidP="00813210">
      <w:pPr>
        <w:numPr>
          <w:ilvl w:val="0"/>
          <w:numId w:val="25"/>
        </w:numPr>
        <w:suppressAutoHyphens/>
        <w:spacing w:after="0" w:line="240" w:lineRule="auto"/>
        <w:ind w:leftChars="128" w:left="284" w:hangingChars="1" w:hanging="2"/>
        <w:jc w:val="both"/>
        <w:outlineLvl w:val="0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przesyłanie korespondencji z wykorzystaniem usługi rejestrowanego doręczenia elektronicznego i publicznej usługi hybrydowej.</w:t>
      </w:r>
    </w:p>
    <w:p w14:paraId="1B1ED80F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IV</w:t>
      </w:r>
    </w:p>
    <w:p w14:paraId="09537319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[Przekazywanie danych osobowych pracowników, współpracowników]</w:t>
      </w:r>
    </w:p>
    <w:p w14:paraId="617329AC" w14:textId="0832A6E9" w:rsidR="00813210" w:rsidRPr="00FA2DEF" w:rsidRDefault="00813210" w:rsidP="00813210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W celu wykonania umowy Strony przekazują sobie Dane Osobowe swoich pracowników lub współpracowników, działających w ramach struktury organizacyjnej danej Strony w zakresie obejmującym: imię i nazwisko, służbowy numer telefonu, służbowy adres e-mail, miejsce pracy oraz stanowisko. </w:t>
      </w:r>
    </w:p>
    <w:p w14:paraId="1A12900A" w14:textId="1A39F258" w:rsidR="00813210" w:rsidRPr="00FA2DEF" w:rsidRDefault="00813210" w:rsidP="00813210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 xml:space="preserve">Pracownicy są poinformowani przez administratora danych o fakcie przekazywania danych osobowych. </w:t>
      </w:r>
    </w:p>
    <w:p w14:paraId="552CA054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V</w:t>
      </w:r>
    </w:p>
    <w:p w14:paraId="2C0FA868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[Prawa osób, których dane osobowe dotyczą]</w:t>
      </w:r>
    </w:p>
    <w:p w14:paraId="6FBC7B37" w14:textId="3CE563FC" w:rsidR="00813210" w:rsidRPr="00FA2DEF" w:rsidRDefault="00813210" w:rsidP="00813210">
      <w:pPr>
        <w:pStyle w:val="Akapitzlist"/>
        <w:numPr>
          <w:ilvl w:val="3"/>
          <w:numId w:val="26"/>
        </w:numPr>
        <w:spacing w:after="0" w:line="240" w:lineRule="auto"/>
        <w:ind w:left="284" w:hanging="284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Każda osoba, której dane dotyczą, ma prawo:</w:t>
      </w:r>
    </w:p>
    <w:p w14:paraId="2CCFDA3A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dostępu</w:t>
      </w:r>
    </w:p>
    <w:p w14:paraId="3CF3B69E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 otrzymania kopii danych</w:t>
      </w:r>
    </w:p>
    <w:p w14:paraId="6CB1932D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 sprostowania</w:t>
      </w:r>
    </w:p>
    <w:p w14:paraId="736825FF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 usunięcia danych ( w zakresie niewymaganym przepisami prawa)</w:t>
      </w:r>
    </w:p>
    <w:p w14:paraId="7D86A331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 xml:space="preserve">do ograniczenia przetwarzania </w:t>
      </w:r>
    </w:p>
    <w:p w14:paraId="312F7CDF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 przenoszenia danych</w:t>
      </w:r>
    </w:p>
    <w:p w14:paraId="05D64A69" w14:textId="77777777" w:rsidR="00813210" w:rsidRPr="00FA2DEF" w:rsidRDefault="00813210" w:rsidP="00813210">
      <w:pPr>
        <w:numPr>
          <w:ilvl w:val="0"/>
          <w:numId w:val="29"/>
        </w:numPr>
        <w:suppressAutoHyphens/>
        <w:spacing w:after="0" w:line="240" w:lineRule="auto"/>
        <w:outlineLvl w:val="0"/>
        <w:rPr>
          <w:rFonts w:ascii="Arial" w:eastAsia="Book Antiqua" w:hAnsi="Arial" w:cs="Arial"/>
          <w:bCs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Cs/>
          <w:color w:val="000000"/>
          <w:sz w:val="18"/>
          <w:szCs w:val="18"/>
        </w:rPr>
        <w:t>do sprzeciwu</w:t>
      </w:r>
    </w:p>
    <w:p w14:paraId="08F157FE" w14:textId="38E834D5" w:rsidR="00813210" w:rsidRPr="00FA2DEF" w:rsidRDefault="00813210" w:rsidP="00813210">
      <w:pPr>
        <w:pStyle w:val="Akapitzlist"/>
        <w:numPr>
          <w:ilvl w:val="3"/>
          <w:numId w:val="26"/>
        </w:numPr>
        <w:spacing w:after="0" w:line="240" w:lineRule="auto"/>
        <w:ind w:left="284" w:hanging="284"/>
        <w:jc w:val="both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Aby skorzystać z wyżej wymienionych praw, osoba, której dane dotyczą, powinna skontaktować się, wykorzystując podane dane kontaktowe, z administratorem i poinformować go, z którego prawa i w jakim zakresie chce skorzystać.</w:t>
      </w:r>
    </w:p>
    <w:p w14:paraId="2DC96771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VI</w:t>
      </w:r>
    </w:p>
    <w:p w14:paraId="22922E6C" w14:textId="77777777" w:rsidR="00813210" w:rsidRPr="00FA2DEF" w:rsidRDefault="00813210" w:rsidP="00813210">
      <w:pPr>
        <w:spacing w:after="0" w:line="240" w:lineRule="auto"/>
        <w:ind w:left="2" w:hanging="2"/>
        <w:jc w:val="center"/>
        <w:rPr>
          <w:rFonts w:ascii="Arial" w:eastAsia="Book Antiqua" w:hAnsi="Arial" w:cs="Arial"/>
          <w:color w:val="000000"/>
          <w:sz w:val="18"/>
          <w:szCs w:val="18"/>
        </w:rPr>
      </w:pPr>
      <w:r w:rsidRPr="00FA2DEF">
        <w:rPr>
          <w:rFonts w:ascii="Arial" w:eastAsia="Book Antiqua" w:hAnsi="Arial" w:cs="Arial"/>
          <w:b/>
          <w:color w:val="000000"/>
          <w:sz w:val="18"/>
          <w:szCs w:val="18"/>
        </w:rPr>
        <w:t>[Prezes Urzędu Ochrony Danych Osobowych]</w:t>
      </w:r>
    </w:p>
    <w:p w14:paraId="6848BF75" w14:textId="178800EF" w:rsidR="007F5EEC" w:rsidRPr="00F46578" w:rsidRDefault="00813210" w:rsidP="00813210">
      <w:pPr>
        <w:spacing w:after="0" w:line="240" w:lineRule="auto"/>
        <w:ind w:left="2" w:hanging="2"/>
        <w:jc w:val="both"/>
        <w:rPr>
          <w:rFonts w:ascii="Arial" w:hAnsi="Arial" w:cs="Arial"/>
          <w:iCs/>
        </w:rPr>
      </w:pPr>
      <w:r w:rsidRPr="00FA2DEF">
        <w:rPr>
          <w:rFonts w:ascii="Arial" w:eastAsia="Book Antiqua" w:hAnsi="Arial" w:cs="Arial"/>
          <w:color w:val="000000"/>
          <w:sz w:val="18"/>
          <w:szCs w:val="18"/>
        </w:rPr>
        <w:t>Osoba, której dane dotyczą, ma prawo wnieść skargę do organu nadzoru, którym w Polsce jest Prezes Urzędu Ochrony Danych Osobowych z siedzibą w Warszawie (uodo.gov.pl)</w:t>
      </w:r>
    </w:p>
    <w:sectPr w:rsidR="007F5EEC" w:rsidRPr="00F46578" w:rsidSect="008A1725">
      <w:headerReference w:type="default" r:id="rId10"/>
      <w:footerReference w:type="default" r:id="rId11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443BC" w14:textId="77777777" w:rsidR="00FF3007" w:rsidRDefault="00FF3007" w:rsidP="00710FD8">
      <w:pPr>
        <w:spacing w:after="0" w:line="240" w:lineRule="auto"/>
      </w:pPr>
      <w:r>
        <w:separator/>
      </w:r>
    </w:p>
  </w:endnote>
  <w:endnote w:type="continuationSeparator" w:id="0">
    <w:p w14:paraId="319D3068" w14:textId="77777777" w:rsidR="00FF3007" w:rsidRDefault="00FF3007" w:rsidP="00710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06924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43C2FA0B" w14:textId="7997DE95" w:rsidR="00D02998" w:rsidRPr="001C0B14" w:rsidRDefault="00D02998" w:rsidP="001C0B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D02998">
          <w:rPr>
            <w:rFonts w:ascii="Arial" w:hAnsi="Arial" w:cs="Arial"/>
            <w:sz w:val="20"/>
            <w:szCs w:val="20"/>
          </w:rPr>
          <w:fldChar w:fldCharType="begin"/>
        </w:r>
        <w:r w:rsidRPr="00D02998">
          <w:rPr>
            <w:rFonts w:ascii="Arial" w:hAnsi="Arial" w:cs="Arial"/>
            <w:sz w:val="20"/>
            <w:szCs w:val="20"/>
          </w:rPr>
          <w:instrText>PAGE   \* MERGEFORMAT</w:instrText>
        </w:r>
        <w:r w:rsidRPr="00D02998">
          <w:rPr>
            <w:rFonts w:ascii="Arial" w:hAnsi="Arial" w:cs="Arial"/>
            <w:sz w:val="20"/>
            <w:szCs w:val="20"/>
          </w:rPr>
          <w:fldChar w:fldCharType="separate"/>
        </w:r>
        <w:r w:rsidR="00D25636">
          <w:rPr>
            <w:rFonts w:ascii="Arial" w:hAnsi="Arial" w:cs="Arial"/>
            <w:noProof/>
            <w:sz w:val="20"/>
            <w:szCs w:val="20"/>
          </w:rPr>
          <w:t>4</w:t>
        </w:r>
        <w:r w:rsidRPr="00D02998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44B55" w14:textId="77777777" w:rsidR="00FF3007" w:rsidRDefault="00FF3007" w:rsidP="00710FD8">
      <w:pPr>
        <w:spacing w:after="0" w:line="240" w:lineRule="auto"/>
      </w:pPr>
      <w:r>
        <w:separator/>
      </w:r>
    </w:p>
  </w:footnote>
  <w:footnote w:type="continuationSeparator" w:id="0">
    <w:p w14:paraId="5D76885C" w14:textId="77777777" w:rsidR="00FF3007" w:rsidRDefault="00FF3007" w:rsidP="00710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D44" w14:textId="7AA5372C" w:rsidR="003E2B2A" w:rsidRPr="00B632C9" w:rsidRDefault="008A1725" w:rsidP="00770E34">
    <w:pPr>
      <w:spacing w:after="0" w:line="240" w:lineRule="auto"/>
      <w:rPr>
        <w:rFonts w:ascii="Arial" w:hAnsi="Arial" w:cs="Arial"/>
      </w:rPr>
    </w:pPr>
    <w:r w:rsidRPr="00B632C9">
      <w:rPr>
        <w:rFonts w:ascii="Arial" w:eastAsia="Times New Roman" w:hAnsi="Arial" w:cs="Arial"/>
        <w:lang w:eastAsia="pl-PL"/>
      </w:rPr>
      <w:t>Nr referencyjny nadany sprawie przez Zamawiającego TI.</w:t>
    </w:r>
    <w:r w:rsidR="00FA2DEF">
      <w:rPr>
        <w:rFonts w:ascii="Arial" w:eastAsia="Times New Roman" w:hAnsi="Arial" w:cs="Arial"/>
        <w:lang w:eastAsia="pl-PL"/>
      </w:rPr>
      <w:t>21.3.</w:t>
    </w:r>
    <w:r w:rsidR="00830E1B">
      <w:rPr>
        <w:rFonts w:ascii="Arial" w:eastAsia="Times New Roman" w:hAnsi="Arial" w:cs="Arial"/>
        <w:lang w:eastAsia="pl-PL"/>
      </w:rPr>
      <w:t>4</w:t>
    </w:r>
    <w:r w:rsidR="00FA2DEF">
      <w:rPr>
        <w:rFonts w:ascii="Arial" w:eastAsia="Times New Roman" w:hAnsi="Arial" w:cs="Arial"/>
        <w:lang w:eastAsia="pl-PL"/>
      </w:rPr>
      <w:t>.</w:t>
    </w:r>
    <w:r w:rsidR="00430955" w:rsidRPr="00B632C9">
      <w:rPr>
        <w:rFonts w:ascii="Arial" w:eastAsia="Times New Roman" w:hAnsi="Arial" w:cs="Arial"/>
        <w:lang w:eastAsia="pl-PL"/>
      </w:rPr>
      <w:t>202</w:t>
    </w:r>
    <w:r w:rsidR="00B63C14">
      <w:rPr>
        <w:rFonts w:ascii="Arial" w:eastAsia="Times New Roman" w:hAnsi="Arial" w:cs="Arial"/>
        <w:lang w:eastAsia="pl-P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4A30A7CA"/>
    <w:lvl w:ilvl="0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3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7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8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9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 w15:restartNumberingAfterBreak="0">
    <w:nsid w:val="03004D39"/>
    <w:multiLevelType w:val="hybridMultilevel"/>
    <w:tmpl w:val="A23EA3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252AC8"/>
    <w:multiLevelType w:val="hybridMultilevel"/>
    <w:tmpl w:val="CD4A11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C7A50"/>
    <w:multiLevelType w:val="multilevel"/>
    <w:tmpl w:val="39C46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CC135D"/>
    <w:multiLevelType w:val="multilevel"/>
    <w:tmpl w:val="E70E8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33714E"/>
    <w:multiLevelType w:val="hybridMultilevel"/>
    <w:tmpl w:val="2AA8C4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F62FDB"/>
    <w:multiLevelType w:val="hybridMultilevel"/>
    <w:tmpl w:val="35AC6E8A"/>
    <w:lvl w:ilvl="0" w:tplc="04150019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7" w15:restartNumberingAfterBreak="0">
    <w:nsid w:val="1AB95F20"/>
    <w:multiLevelType w:val="hybridMultilevel"/>
    <w:tmpl w:val="37809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97344"/>
    <w:multiLevelType w:val="hybridMultilevel"/>
    <w:tmpl w:val="274625E6"/>
    <w:lvl w:ilvl="0" w:tplc="F53CB1DC">
      <w:start w:val="1"/>
      <w:numFmt w:val="lowerLetter"/>
      <w:lvlText w:val="%1."/>
      <w:lvlJc w:val="left"/>
      <w:pPr>
        <w:ind w:left="32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 w15:restartNumberingAfterBreak="0">
    <w:nsid w:val="25EA406B"/>
    <w:multiLevelType w:val="hybridMultilevel"/>
    <w:tmpl w:val="378EC5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B6AECC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745ADF"/>
    <w:multiLevelType w:val="hybridMultilevel"/>
    <w:tmpl w:val="E0549B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B4C08"/>
    <w:multiLevelType w:val="hybridMultilevel"/>
    <w:tmpl w:val="A77CAC54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EA4E3B"/>
    <w:multiLevelType w:val="hybridMultilevel"/>
    <w:tmpl w:val="FDD445C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1E256CD"/>
    <w:multiLevelType w:val="hybridMultilevel"/>
    <w:tmpl w:val="0506FAB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24B187A"/>
    <w:multiLevelType w:val="hybridMultilevel"/>
    <w:tmpl w:val="66E82B2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14215"/>
    <w:multiLevelType w:val="multilevel"/>
    <w:tmpl w:val="A9AE2236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6" w15:restartNumberingAfterBreak="0">
    <w:nsid w:val="365A68CF"/>
    <w:multiLevelType w:val="hybridMultilevel"/>
    <w:tmpl w:val="2AA8C4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A0528A"/>
    <w:multiLevelType w:val="hybridMultilevel"/>
    <w:tmpl w:val="8BF22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EA6703"/>
    <w:multiLevelType w:val="hybridMultilevel"/>
    <w:tmpl w:val="4EE2BCDA"/>
    <w:lvl w:ilvl="0" w:tplc="85A45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705EB"/>
    <w:multiLevelType w:val="hybridMultilevel"/>
    <w:tmpl w:val="8A926728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B3ED6"/>
    <w:multiLevelType w:val="multilevel"/>
    <w:tmpl w:val="AA422EDC"/>
    <w:lvl w:ilvl="0">
      <w:start w:val="1"/>
      <w:numFmt w:val="lowerLetter"/>
      <w:lvlText w:val="%1."/>
      <w:lvlJc w:val="left"/>
      <w:rPr>
        <w:rFonts w:ascii="Arial" w:eastAsiaTheme="minorHAnsi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2"/>
      <w:numFmt w:val="decimal"/>
      <w:lvlText w:val="%3)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2"/>
      <w:numFmt w:val="decimal"/>
      <w:lvlText w:val="%5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6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7."/>
      <w:lvlJc w:val="left"/>
      <w:pPr>
        <w:ind w:left="360" w:hanging="360"/>
      </w:pPr>
      <w:rPr>
        <w:rFonts w:hint="default"/>
        <w:sz w:val="20"/>
        <w:szCs w:val="20"/>
      </w:rPr>
    </w:lvl>
    <w:lvl w:ilvl="7">
      <w:start w:val="1"/>
      <w:numFmt w:val="decimal"/>
      <w:lvlText w:val="%8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9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1" w15:restartNumberingAfterBreak="0">
    <w:nsid w:val="3F9E61A4"/>
    <w:multiLevelType w:val="multilevel"/>
    <w:tmpl w:val="937A3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CF2A8A"/>
    <w:multiLevelType w:val="multilevel"/>
    <w:tmpl w:val="752818F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B3B48CA"/>
    <w:multiLevelType w:val="hybridMultilevel"/>
    <w:tmpl w:val="BE0C51F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egacy w:legacy="1" w:legacySpace="120" w:legacyIndent="360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3E4183"/>
    <w:multiLevelType w:val="hybridMultilevel"/>
    <w:tmpl w:val="ECCCE73C"/>
    <w:lvl w:ilvl="0" w:tplc="85A452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944CEF"/>
    <w:multiLevelType w:val="multilevel"/>
    <w:tmpl w:val="6EA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6C7782"/>
    <w:multiLevelType w:val="hybridMultilevel"/>
    <w:tmpl w:val="2276906E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2814B5"/>
    <w:multiLevelType w:val="hybridMultilevel"/>
    <w:tmpl w:val="6D68BAF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076A7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8B5292"/>
    <w:multiLevelType w:val="hybridMultilevel"/>
    <w:tmpl w:val="861079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>
      <w:start w:val="3"/>
      <w:numFmt w:val="lowerLetter"/>
      <w:lvlText w:val="%3)"/>
      <w:lvlJc w:val="left"/>
      <w:pPr>
        <w:tabs>
          <w:tab w:val="num" w:pos="2325"/>
        </w:tabs>
        <w:ind w:left="232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AD111CE"/>
    <w:multiLevelType w:val="hybridMultilevel"/>
    <w:tmpl w:val="07BC391C"/>
    <w:lvl w:ilvl="0" w:tplc="8B7690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0" w15:restartNumberingAfterBreak="0">
    <w:nsid w:val="6B671A17"/>
    <w:multiLevelType w:val="multilevel"/>
    <w:tmpl w:val="14E2A708"/>
    <w:lvl w:ilvl="0">
      <w:start w:val="1"/>
      <w:numFmt w:val="decimal"/>
      <w:lvlText w:val="%1)"/>
      <w:lvlJc w:val="left"/>
      <w:pPr>
        <w:ind w:left="347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419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91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63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35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07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79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51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239" w:hanging="180"/>
      </w:pPr>
      <w:rPr>
        <w:vertAlign w:val="baseline"/>
      </w:rPr>
    </w:lvl>
  </w:abstractNum>
  <w:abstractNum w:abstractNumId="31" w15:restartNumberingAfterBreak="0">
    <w:nsid w:val="6C6817B6"/>
    <w:multiLevelType w:val="multilevel"/>
    <w:tmpl w:val="BDB0A2F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2" w15:restartNumberingAfterBreak="0">
    <w:nsid w:val="70302B9E"/>
    <w:multiLevelType w:val="hybridMultilevel"/>
    <w:tmpl w:val="891C9A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47943"/>
    <w:multiLevelType w:val="hybridMultilevel"/>
    <w:tmpl w:val="89088C3E"/>
    <w:lvl w:ilvl="0" w:tplc="F53CB1DC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F00EC"/>
    <w:multiLevelType w:val="hybridMultilevel"/>
    <w:tmpl w:val="0CC4F650"/>
    <w:lvl w:ilvl="0" w:tplc="01D8286C">
      <w:start w:val="1"/>
      <w:numFmt w:val="lowerLetter"/>
      <w:lvlText w:val="%1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1" w:tplc="617AE16E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CB2E38B0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abstractNum w:abstractNumId="35" w15:restartNumberingAfterBreak="0">
    <w:nsid w:val="7BCE6311"/>
    <w:multiLevelType w:val="hybridMultilevel"/>
    <w:tmpl w:val="8C2604D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766FBE"/>
    <w:multiLevelType w:val="hybridMultilevel"/>
    <w:tmpl w:val="E15E72A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F57748"/>
    <w:multiLevelType w:val="multilevel"/>
    <w:tmpl w:val="BDB0A2F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645084649">
    <w:abstractNumId w:val="28"/>
  </w:num>
  <w:num w:numId="2" w16cid:durableId="819885303">
    <w:abstractNumId w:val="14"/>
  </w:num>
  <w:num w:numId="3" w16cid:durableId="328288986">
    <w:abstractNumId w:val="5"/>
  </w:num>
  <w:num w:numId="4" w16cid:durableId="1722746359">
    <w:abstractNumId w:val="1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1346627">
    <w:abstractNumId w:val="27"/>
  </w:num>
  <w:num w:numId="6" w16cid:durableId="1815488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0535305">
    <w:abstractNumId w:val="34"/>
  </w:num>
  <w:num w:numId="8" w16cid:durableId="443961909">
    <w:abstractNumId w:val="0"/>
  </w:num>
  <w:num w:numId="9" w16cid:durableId="1393118233">
    <w:abstractNumId w:val="8"/>
  </w:num>
  <w:num w:numId="10" w16cid:durableId="1234779372">
    <w:abstractNumId w:val="20"/>
  </w:num>
  <w:num w:numId="11" w16cid:durableId="438841147">
    <w:abstractNumId w:val="12"/>
  </w:num>
  <w:num w:numId="12" w16cid:durableId="1601521939">
    <w:abstractNumId w:val="23"/>
  </w:num>
  <w:num w:numId="13" w16cid:durableId="821240892">
    <w:abstractNumId w:val="11"/>
  </w:num>
  <w:num w:numId="14" w16cid:durableId="945382718">
    <w:abstractNumId w:val="35"/>
  </w:num>
  <w:num w:numId="15" w16cid:durableId="1083063436">
    <w:abstractNumId w:val="13"/>
  </w:num>
  <w:num w:numId="16" w16cid:durableId="1996838047">
    <w:abstractNumId w:val="6"/>
  </w:num>
  <w:num w:numId="17" w16cid:durableId="239678534">
    <w:abstractNumId w:val="10"/>
  </w:num>
  <w:num w:numId="18" w16cid:durableId="1827932564">
    <w:abstractNumId w:val="7"/>
  </w:num>
  <w:num w:numId="19" w16cid:durableId="62027878">
    <w:abstractNumId w:val="26"/>
  </w:num>
  <w:num w:numId="20" w16cid:durableId="1973170887">
    <w:abstractNumId w:val="17"/>
  </w:num>
  <w:num w:numId="21" w16cid:durableId="1116171531">
    <w:abstractNumId w:val="28"/>
    <w:lvlOverride w:ilvl="0">
      <w:startOverride w:val="1"/>
    </w:lvlOverride>
    <w:lvlOverride w:ilvl="1"/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260868">
    <w:abstractNumId w:val="1"/>
  </w:num>
  <w:num w:numId="23" w16cid:durableId="15784410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03280316">
    <w:abstractNumId w:val="15"/>
  </w:num>
  <w:num w:numId="25" w16cid:durableId="18027247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61321264">
    <w:abstractNumId w:val="31"/>
  </w:num>
  <w:num w:numId="27" w16cid:durableId="647975851">
    <w:abstractNumId w:val="16"/>
  </w:num>
  <w:num w:numId="28" w16cid:durableId="1806967756">
    <w:abstractNumId w:val="2"/>
  </w:num>
  <w:num w:numId="29" w16cid:durableId="1326319644">
    <w:abstractNumId w:val="37"/>
  </w:num>
  <w:num w:numId="30" w16cid:durableId="752891458">
    <w:abstractNumId w:val="3"/>
  </w:num>
  <w:num w:numId="31" w16cid:durableId="1090931269">
    <w:abstractNumId w:val="32"/>
  </w:num>
  <w:num w:numId="32" w16cid:durableId="38941815">
    <w:abstractNumId w:val="4"/>
  </w:num>
  <w:num w:numId="33" w16cid:durableId="702947575">
    <w:abstractNumId w:val="21"/>
  </w:num>
  <w:num w:numId="34" w16cid:durableId="1815565783">
    <w:abstractNumId w:val="25"/>
  </w:num>
  <w:num w:numId="35" w16cid:durableId="834035510">
    <w:abstractNumId w:val="33"/>
  </w:num>
  <w:num w:numId="36" w16cid:durableId="590312473">
    <w:abstractNumId w:val="19"/>
  </w:num>
  <w:num w:numId="37" w16cid:durableId="319115138">
    <w:abstractNumId w:val="9"/>
  </w:num>
  <w:num w:numId="38" w16cid:durableId="1131366670">
    <w:abstractNumId w:val="24"/>
  </w:num>
  <w:num w:numId="39" w16cid:durableId="1265455484">
    <w:abstractNumId w:val="18"/>
  </w:num>
  <w:num w:numId="40" w16cid:durableId="18606611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73901793">
    <w:abstractNumId w:val="3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300"/>
    <w:rsid w:val="000027A1"/>
    <w:rsid w:val="00027FE1"/>
    <w:rsid w:val="00037535"/>
    <w:rsid w:val="000540E7"/>
    <w:rsid w:val="0005593A"/>
    <w:rsid w:val="00060194"/>
    <w:rsid w:val="0006449C"/>
    <w:rsid w:val="00067674"/>
    <w:rsid w:val="0007390D"/>
    <w:rsid w:val="00073A21"/>
    <w:rsid w:val="000A1A6B"/>
    <w:rsid w:val="000B0ED7"/>
    <w:rsid w:val="000B4474"/>
    <w:rsid w:val="000C29D6"/>
    <w:rsid w:val="000C3F20"/>
    <w:rsid w:val="000D6A80"/>
    <w:rsid w:val="000F2843"/>
    <w:rsid w:val="000F3840"/>
    <w:rsid w:val="001006F3"/>
    <w:rsid w:val="00104199"/>
    <w:rsid w:val="00112DAE"/>
    <w:rsid w:val="001415AB"/>
    <w:rsid w:val="00164630"/>
    <w:rsid w:val="0017106A"/>
    <w:rsid w:val="00174CAC"/>
    <w:rsid w:val="00183146"/>
    <w:rsid w:val="0019629B"/>
    <w:rsid w:val="0019788F"/>
    <w:rsid w:val="0019791E"/>
    <w:rsid w:val="001C0B14"/>
    <w:rsid w:val="001C50F9"/>
    <w:rsid w:val="001D4EAD"/>
    <w:rsid w:val="001F1A8D"/>
    <w:rsid w:val="00203704"/>
    <w:rsid w:val="00215CBC"/>
    <w:rsid w:val="00234B3F"/>
    <w:rsid w:val="002442E2"/>
    <w:rsid w:val="0024597C"/>
    <w:rsid w:val="002464BC"/>
    <w:rsid w:val="0026012A"/>
    <w:rsid w:val="0027424C"/>
    <w:rsid w:val="00293040"/>
    <w:rsid w:val="002B22E1"/>
    <w:rsid w:val="002C150B"/>
    <w:rsid w:val="002C4241"/>
    <w:rsid w:val="002C70C2"/>
    <w:rsid w:val="002D37B9"/>
    <w:rsid w:val="002D3D0C"/>
    <w:rsid w:val="002E0352"/>
    <w:rsid w:val="002E3393"/>
    <w:rsid w:val="002F5C5E"/>
    <w:rsid w:val="00315FBE"/>
    <w:rsid w:val="003258DE"/>
    <w:rsid w:val="00331273"/>
    <w:rsid w:val="00346177"/>
    <w:rsid w:val="003555D8"/>
    <w:rsid w:val="00366A3A"/>
    <w:rsid w:val="003750C4"/>
    <w:rsid w:val="00385324"/>
    <w:rsid w:val="00386D80"/>
    <w:rsid w:val="00396F11"/>
    <w:rsid w:val="003B4E5B"/>
    <w:rsid w:val="003B6145"/>
    <w:rsid w:val="003B7B59"/>
    <w:rsid w:val="003C743A"/>
    <w:rsid w:val="003E2B2A"/>
    <w:rsid w:val="003E6357"/>
    <w:rsid w:val="003F5764"/>
    <w:rsid w:val="00402FF5"/>
    <w:rsid w:val="00404AE0"/>
    <w:rsid w:val="00411EA5"/>
    <w:rsid w:val="0041230F"/>
    <w:rsid w:val="00424509"/>
    <w:rsid w:val="00430955"/>
    <w:rsid w:val="0044133D"/>
    <w:rsid w:val="00453A3F"/>
    <w:rsid w:val="00456300"/>
    <w:rsid w:val="004563F2"/>
    <w:rsid w:val="00465BFC"/>
    <w:rsid w:val="0046793E"/>
    <w:rsid w:val="00470C3C"/>
    <w:rsid w:val="0047254A"/>
    <w:rsid w:val="00472C81"/>
    <w:rsid w:val="00477694"/>
    <w:rsid w:val="0048121C"/>
    <w:rsid w:val="00490C1B"/>
    <w:rsid w:val="00493F61"/>
    <w:rsid w:val="004A0030"/>
    <w:rsid w:val="004B5737"/>
    <w:rsid w:val="004F1185"/>
    <w:rsid w:val="0050764F"/>
    <w:rsid w:val="00510C68"/>
    <w:rsid w:val="0051417D"/>
    <w:rsid w:val="005222BB"/>
    <w:rsid w:val="00545E2C"/>
    <w:rsid w:val="0058007E"/>
    <w:rsid w:val="00592DA3"/>
    <w:rsid w:val="005A6CD1"/>
    <w:rsid w:val="005B6B6D"/>
    <w:rsid w:val="005C0E96"/>
    <w:rsid w:val="005C321F"/>
    <w:rsid w:val="005E1610"/>
    <w:rsid w:val="00600228"/>
    <w:rsid w:val="00616E0D"/>
    <w:rsid w:val="00623E45"/>
    <w:rsid w:val="006272DA"/>
    <w:rsid w:val="00645C27"/>
    <w:rsid w:val="00646719"/>
    <w:rsid w:val="006624BA"/>
    <w:rsid w:val="006811E8"/>
    <w:rsid w:val="00690B68"/>
    <w:rsid w:val="006974CE"/>
    <w:rsid w:val="006A7C07"/>
    <w:rsid w:val="006B3871"/>
    <w:rsid w:val="006B5FD8"/>
    <w:rsid w:val="006B615A"/>
    <w:rsid w:val="006D76B5"/>
    <w:rsid w:val="006E5783"/>
    <w:rsid w:val="006F029A"/>
    <w:rsid w:val="006F6341"/>
    <w:rsid w:val="0070097A"/>
    <w:rsid w:val="00705B4D"/>
    <w:rsid w:val="00710FD8"/>
    <w:rsid w:val="00725CB4"/>
    <w:rsid w:val="00737755"/>
    <w:rsid w:val="00745D96"/>
    <w:rsid w:val="0074630C"/>
    <w:rsid w:val="00746F83"/>
    <w:rsid w:val="00751F6F"/>
    <w:rsid w:val="0075323A"/>
    <w:rsid w:val="00763533"/>
    <w:rsid w:val="00764B16"/>
    <w:rsid w:val="00770E34"/>
    <w:rsid w:val="00781B2A"/>
    <w:rsid w:val="00783956"/>
    <w:rsid w:val="007A3239"/>
    <w:rsid w:val="007B522A"/>
    <w:rsid w:val="007D270E"/>
    <w:rsid w:val="007F5EEC"/>
    <w:rsid w:val="007F6676"/>
    <w:rsid w:val="00803875"/>
    <w:rsid w:val="00813210"/>
    <w:rsid w:val="0081762F"/>
    <w:rsid w:val="008239E3"/>
    <w:rsid w:val="00826780"/>
    <w:rsid w:val="00830E1B"/>
    <w:rsid w:val="00844FA6"/>
    <w:rsid w:val="00873F00"/>
    <w:rsid w:val="00880B03"/>
    <w:rsid w:val="00882C4F"/>
    <w:rsid w:val="00887C87"/>
    <w:rsid w:val="00890F53"/>
    <w:rsid w:val="008A1725"/>
    <w:rsid w:val="008D539B"/>
    <w:rsid w:val="008E1307"/>
    <w:rsid w:val="008F27FC"/>
    <w:rsid w:val="008F47D7"/>
    <w:rsid w:val="009150F1"/>
    <w:rsid w:val="009206EC"/>
    <w:rsid w:val="009227EE"/>
    <w:rsid w:val="009332BB"/>
    <w:rsid w:val="0096008D"/>
    <w:rsid w:val="00962F85"/>
    <w:rsid w:val="009679C5"/>
    <w:rsid w:val="00970E9F"/>
    <w:rsid w:val="00987182"/>
    <w:rsid w:val="009E3CF1"/>
    <w:rsid w:val="009F2F97"/>
    <w:rsid w:val="009F6D9A"/>
    <w:rsid w:val="00A26924"/>
    <w:rsid w:val="00A3015A"/>
    <w:rsid w:val="00A3057B"/>
    <w:rsid w:val="00A36C43"/>
    <w:rsid w:val="00A457E8"/>
    <w:rsid w:val="00A4641C"/>
    <w:rsid w:val="00A674FF"/>
    <w:rsid w:val="00A73F58"/>
    <w:rsid w:val="00AA0489"/>
    <w:rsid w:val="00AA2FF5"/>
    <w:rsid w:val="00AA799B"/>
    <w:rsid w:val="00AB70BC"/>
    <w:rsid w:val="00AC1127"/>
    <w:rsid w:val="00AC59A1"/>
    <w:rsid w:val="00AC75FB"/>
    <w:rsid w:val="00AC78D0"/>
    <w:rsid w:val="00AD5ABC"/>
    <w:rsid w:val="00AE537E"/>
    <w:rsid w:val="00B0405D"/>
    <w:rsid w:val="00B15C40"/>
    <w:rsid w:val="00B479CA"/>
    <w:rsid w:val="00B5121E"/>
    <w:rsid w:val="00B552F4"/>
    <w:rsid w:val="00B632C9"/>
    <w:rsid w:val="00B63C14"/>
    <w:rsid w:val="00B649A6"/>
    <w:rsid w:val="00B772C8"/>
    <w:rsid w:val="00BA2AD7"/>
    <w:rsid w:val="00BB2E6F"/>
    <w:rsid w:val="00BF1B6B"/>
    <w:rsid w:val="00C00DB6"/>
    <w:rsid w:val="00C010DE"/>
    <w:rsid w:val="00C05DE6"/>
    <w:rsid w:val="00C071DB"/>
    <w:rsid w:val="00C07726"/>
    <w:rsid w:val="00C168AB"/>
    <w:rsid w:val="00C17081"/>
    <w:rsid w:val="00C2029E"/>
    <w:rsid w:val="00C31681"/>
    <w:rsid w:val="00C4687B"/>
    <w:rsid w:val="00C65000"/>
    <w:rsid w:val="00C705CD"/>
    <w:rsid w:val="00C72856"/>
    <w:rsid w:val="00C816FC"/>
    <w:rsid w:val="00C8778F"/>
    <w:rsid w:val="00C9010D"/>
    <w:rsid w:val="00C9526F"/>
    <w:rsid w:val="00CA2082"/>
    <w:rsid w:val="00CA437B"/>
    <w:rsid w:val="00CB044A"/>
    <w:rsid w:val="00CD6C2A"/>
    <w:rsid w:val="00CE023C"/>
    <w:rsid w:val="00CF2FC3"/>
    <w:rsid w:val="00D01751"/>
    <w:rsid w:val="00D02998"/>
    <w:rsid w:val="00D16189"/>
    <w:rsid w:val="00D25636"/>
    <w:rsid w:val="00D2690C"/>
    <w:rsid w:val="00D3606D"/>
    <w:rsid w:val="00D3688F"/>
    <w:rsid w:val="00D36B44"/>
    <w:rsid w:val="00D41876"/>
    <w:rsid w:val="00D478ED"/>
    <w:rsid w:val="00D57DAC"/>
    <w:rsid w:val="00D62474"/>
    <w:rsid w:val="00D64193"/>
    <w:rsid w:val="00D7082C"/>
    <w:rsid w:val="00D83FDC"/>
    <w:rsid w:val="00D846A6"/>
    <w:rsid w:val="00D85715"/>
    <w:rsid w:val="00D864B9"/>
    <w:rsid w:val="00D86A3B"/>
    <w:rsid w:val="00D91502"/>
    <w:rsid w:val="00D968A8"/>
    <w:rsid w:val="00DA166C"/>
    <w:rsid w:val="00DC635F"/>
    <w:rsid w:val="00DC636A"/>
    <w:rsid w:val="00DC77E2"/>
    <w:rsid w:val="00DD2262"/>
    <w:rsid w:val="00DD2984"/>
    <w:rsid w:val="00DD585C"/>
    <w:rsid w:val="00E2477A"/>
    <w:rsid w:val="00E30E25"/>
    <w:rsid w:val="00E35FC4"/>
    <w:rsid w:val="00E4776F"/>
    <w:rsid w:val="00E5279C"/>
    <w:rsid w:val="00E55BD5"/>
    <w:rsid w:val="00E73357"/>
    <w:rsid w:val="00E76D85"/>
    <w:rsid w:val="00E811C9"/>
    <w:rsid w:val="00E931B3"/>
    <w:rsid w:val="00E94499"/>
    <w:rsid w:val="00EA4EBA"/>
    <w:rsid w:val="00EA5F7A"/>
    <w:rsid w:val="00EA7779"/>
    <w:rsid w:val="00EB26FE"/>
    <w:rsid w:val="00EB7C0B"/>
    <w:rsid w:val="00EC10F9"/>
    <w:rsid w:val="00ED6ACA"/>
    <w:rsid w:val="00EE4F5C"/>
    <w:rsid w:val="00F0022E"/>
    <w:rsid w:val="00F152CD"/>
    <w:rsid w:val="00F162B2"/>
    <w:rsid w:val="00F2313C"/>
    <w:rsid w:val="00F31679"/>
    <w:rsid w:val="00F41402"/>
    <w:rsid w:val="00F46578"/>
    <w:rsid w:val="00F67A70"/>
    <w:rsid w:val="00F70C99"/>
    <w:rsid w:val="00F73786"/>
    <w:rsid w:val="00F75691"/>
    <w:rsid w:val="00F817D1"/>
    <w:rsid w:val="00F87B4D"/>
    <w:rsid w:val="00F91C28"/>
    <w:rsid w:val="00FA2DEF"/>
    <w:rsid w:val="00FA407F"/>
    <w:rsid w:val="00FA417A"/>
    <w:rsid w:val="00FB0A43"/>
    <w:rsid w:val="00FB435C"/>
    <w:rsid w:val="00FB4C53"/>
    <w:rsid w:val="00FB7798"/>
    <w:rsid w:val="00FC0046"/>
    <w:rsid w:val="00FC38C1"/>
    <w:rsid w:val="00FE5D70"/>
    <w:rsid w:val="00FE6297"/>
    <w:rsid w:val="00FE79C6"/>
    <w:rsid w:val="00FF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2D431"/>
  <w15:chartTrackingRefBased/>
  <w15:docId w15:val="{52C7DFC3-3705-4774-9649-7663149B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41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19788F"/>
    <w:pPr>
      <w:keepNext/>
      <w:spacing w:after="0" w:line="240" w:lineRule="auto"/>
      <w:jc w:val="right"/>
      <w:outlineLvl w:val="7"/>
    </w:pPr>
    <w:rPr>
      <w:rFonts w:ascii="Arial" w:eastAsia="Times New Roman" w:hAnsi="Arial" w:cs="Arial"/>
      <w:szCs w:val="28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710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10F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10FD8"/>
    <w:rPr>
      <w:vertAlign w:val="superscript"/>
    </w:rPr>
  </w:style>
  <w:style w:type="table" w:styleId="Tabela-Siatka">
    <w:name w:val="Table Grid"/>
    <w:basedOn w:val="Standardowy"/>
    <w:uiPriority w:val="39"/>
    <w:rsid w:val="00710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75323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5323A"/>
    <w:pPr>
      <w:ind w:left="720"/>
      <w:contextualSpacing/>
    </w:pPr>
  </w:style>
  <w:style w:type="paragraph" w:styleId="Tekstpodstawowy">
    <w:name w:val="Body Text"/>
    <w:basedOn w:val="Normalny"/>
    <w:link w:val="TekstpodstawowyZnak"/>
    <w:unhideWhenUsed/>
    <w:rsid w:val="0075323A"/>
    <w:pPr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5323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1725"/>
  </w:style>
  <w:style w:type="paragraph" w:styleId="Stopka">
    <w:name w:val="footer"/>
    <w:basedOn w:val="Normalny"/>
    <w:link w:val="StopkaZnak"/>
    <w:uiPriority w:val="99"/>
    <w:unhideWhenUsed/>
    <w:rsid w:val="008A1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1725"/>
  </w:style>
  <w:style w:type="paragraph" w:styleId="Tekstpodstawowywcity">
    <w:name w:val="Body Text Indent"/>
    <w:basedOn w:val="Normalny"/>
    <w:link w:val="TekstpodstawowywcityZnak"/>
    <w:uiPriority w:val="99"/>
    <w:unhideWhenUsed/>
    <w:rsid w:val="001978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788F"/>
  </w:style>
  <w:style w:type="character" w:customStyle="1" w:styleId="Nagwek8Znak">
    <w:name w:val="Nagłówek 8 Znak"/>
    <w:basedOn w:val="Domylnaczcionkaakapitu"/>
    <w:link w:val="Nagwek8"/>
    <w:rsid w:val="0019788F"/>
    <w:rPr>
      <w:rFonts w:ascii="Arial" w:eastAsia="Times New Roman" w:hAnsi="Arial" w:cs="Arial"/>
      <w:szCs w:val="28"/>
      <w:u w:val="single"/>
      <w:lang w:eastAsia="pl-PL"/>
    </w:rPr>
  </w:style>
  <w:style w:type="paragraph" w:customStyle="1" w:styleId="Normalny2">
    <w:name w:val="Normalny2"/>
    <w:rsid w:val="001978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19788F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19788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C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C99"/>
    <w:rPr>
      <w:rFonts w:ascii="Segoe UI" w:hAnsi="Segoe UI" w:cs="Segoe UI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679C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679C5"/>
  </w:style>
  <w:style w:type="character" w:customStyle="1" w:styleId="apple-converted-space">
    <w:name w:val="apple-converted-space"/>
    <w:rsid w:val="009679C5"/>
  </w:style>
  <w:style w:type="character" w:customStyle="1" w:styleId="FontStyle99">
    <w:name w:val="Font Style99"/>
    <w:basedOn w:val="Domylnaczcionkaakapitu"/>
    <w:uiPriority w:val="99"/>
    <w:rsid w:val="00592DA3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592DA3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92DA3"/>
    <w:pPr>
      <w:widowControl w:val="0"/>
      <w:shd w:val="clear" w:color="auto" w:fill="FFFFFF"/>
      <w:spacing w:before="60" w:after="300" w:line="240" w:lineRule="atLeast"/>
      <w:ind w:hanging="860"/>
      <w:jc w:val="center"/>
    </w:pPr>
    <w:rPr>
      <w:rFonts w:ascii="Arial" w:hAnsi="Arial" w:cs="Arial"/>
      <w:sz w:val="18"/>
      <w:szCs w:val="18"/>
    </w:rPr>
  </w:style>
  <w:style w:type="character" w:customStyle="1" w:styleId="Teksttreci6">
    <w:name w:val="Tekst treści (6)_"/>
    <w:basedOn w:val="Domylnaczcionkaakapitu"/>
    <w:link w:val="Teksttreci61"/>
    <w:uiPriority w:val="99"/>
    <w:locked/>
    <w:rsid w:val="000D6A80"/>
    <w:rPr>
      <w:rFonts w:ascii="Arial" w:hAnsi="Arial" w:cs="Arial"/>
      <w:b/>
      <w:bCs/>
      <w:sz w:val="18"/>
      <w:szCs w:val="18"/>
      <w:shd w:val="clear" w:color="auto" w:fill="FFFFFF"/>
    </w:rPr>
  </w:style>
  <w:style w:type="character" w:customStyle="1" w:styleId="Teksttreci6Bezpogrubienia">
    <w:name w:val="Tekst treści (6) + Bez pogrubienia"/>
    <w:basedOn w:val="Teksttreci6"/>
    <w:uiPriority w:val="99"/>
    <w:rsid w:val="000D6A80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Teksttreci6Bezpogrubienia1">
    <w:name w:val="Tekst treści (6) + Bez pogrubienia1"/>
    <w:basedOn w:val="Teksttreci6"/>
    <w:uiPriority w:val="99"/>
    <w:rsid w:val="000D6A80"/>
    <w:rPr>
      <w:rFonts w:ascii="Arial" w:hAnsi="Arial" w:cs="Arial"/>
      <w:b w:val="0"/>
      <w:bCs w:val="0"/>
      <w:sz w:val="18"/>
      <w:szCs w:val="18"/>
      <w:shd w:val="clear" w:color="auto" w:fill="FFFFFF"/>
    </w:rPr>
  </w:style>
  <w:style w:type="character" w:customStyle="1" w:styleId="Teksttreci60">
    <w:name w:val="Tekst treści (6)"/>
    <w:basedOn w:val="Teksttreci6"/>
    <w:uiPriority w:val="99"/>
    <w:rsid w:val="000D6A80"/>
    <w:rPr>
      <w:rFonts w:ascii="Arial" w:hAnsi="Arial" w:cs="Arial"/>
      <w:b/>
      <w:bCs/>
      <w:sz w:val="18"/>
      <w:szCs w:val="18"/>
      <w:u w:val="single"/>
      <w:shd w:val="clear" w:color="auto" w:fill="FFFFFF"/>
    </w:rPr>
  </w:style>
  <w:style w:type="paragraph" w:customStyle="1" w:styleId="Teksttreci61">
    <w:name w:val="Tekst treści (6)1"/>
    <w:basedOn w:val="Normalny"/>
    <w:link w:val="Teksttreci6"/>
    <w:uiPriority w:val="99"/>
    <w:rsid w:val="000D6A80"/>
    <w:pPr>
      <w:widowControl w:val="0"/>
      <w:shd w:val="clear" w:color="auto" w:fill="FFFFFF"/>
      <w:spacing w:after="0" w:line="259" w:lineRule="exact"/>
      <w:ind w:hanging="540"/>
    </w:pPr>
    <w:rPr>
      <w:rFonts w:ascii="Arial" w:hAnsi="Arial" w:cs="Arial"/>
      <w:b/>
      <w:bCs/>
      <w:sz w:val="18"/>
      <w:szCs w:val="18"/>
    </w:rPr>
  </w:style>
  <w:style w:type="character" w:customStyle="1" w:styleId="Teksttreci2Exact">
    <w:name w:val="Tekst treści (2) Exact"/>
    <w:basedOn w:val="Domylnaczcionkaakapitu"/>
    <w:uiPriority w:val="99"/>
    <w:rsid w:val="000D6A80"/>
    <w:rPr>
      <w:rFonts w:ascii="Arial" w:hAnsi="Arial" w:cs="Arial"/>
      <w:i/>
      <w:iCs/>
      <w:spacing w:val="1"/>
      <w:sz w:val="17"/>
      <w:szCs w:val="17"/>
      <w:u w:val="none"/>
    </w:rPr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0D6A80"/>
    <w:rPr>
      <w:rFonts w:ascii="Arial" w:hAnsi="Arial" w:cs="Arial"/>
      <w:i/>
      <w:i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0D6A80"/>
    <w:pPr>
      <w:widowControl w:val="0"/>
      <w:shd w:val="clear" w:color="auto" w:fill="FFFFFF"/>
      <w:spacing w:after="0" w:line="259" w:lineRule="exact"/>
      <w:ind w:hanging="560"/>
      <w:jc w:val="both"/>
    </w:pPr>
    <w:rPr>
      <w:rFonts w:ascii="Arial" w:hAnsi="Arial" w:cs="Arial"/>
      <w:i/>
      <w:iCs/>
      <w:sz w:val="18"/>
      <w:szCs w:val="18"/>
    </w:rPr>
  </w:style>
  <w:style w:type="character" w:customStyle="1" w:styleId="FontStyle82">
    <w:name w:val="Font Style82"/>
    <w:basedOn w:val="Domylnaczcionkaakapitu"/>
    <w:uiPriority w:val="99"/>
    <w:rsid w:val="006811E8"/>
    <w:rPr>
      <w:rFonts w:ascii="Times New Roman" w:hAnsi="Times New Roman" w:cs="Times New Roman"/>
      <w:color w:val="000000"/>
      <w:sz w:val="22"/>
      <w:szCs w:val="22"/>
    </w:rPr>
  </w:style>
  <w:style w:type="character" w:styleId="Hipercze">
    <w:name w:val="Hyperlink"/>
    <w:semiHidden/>
    <w:unhideWhenUsed/>
    <w:qFormat/>
    <w:rsid w:val="00813210"/>
    <w:rPr>
      <w:color w:val="0000FF"/>
      <w:w w:val="100"/>
      <w:position w:val="-1"/>
      <w:u w:val="single"/>
      <w:effect w:val="none"/>
      <w:vertAlign w:val="baseline"/>
      <w:em w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417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3B4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830E1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30E1B"/>
  </w:style>
  <w:style w:type="paragraph" w:customStyle="1" w:styleId="Default">
    <w:name w:val="Default"/>
    <w:rsid w:val="00830E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6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pwik.czes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22A8A-26D9-43AA-A1A5-68C1F704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1528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AL. Lewandowicz</dc:creator>
  <cp:keywords/>
  <dc:description/>
  <cp:lastModifiedBy>Anna AL. Lewandowicz</cp:lastModifiedBy>
  <cp:revision>13</cp:revision>
  <cp:lastPrinted>2025-09-25T12:32:00Z</cp:lastPrinted>
  <dcterms:created xsi:type="dcterms:W3CDTF">2026-01-21T06:43:00Z</dcterms:created>
  <dcterms:modified xsi:type="dcterms:W3CDTF">2026-02-02T11:51:00Z</dcterms:modified>
</cp:coreProperties>
</file>